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78D59D" w14:textId="77777777" w:rsidR="00A13F81" w:rsidRDefault="00355D88">
      <w:pPr>
        <w:widowControl w:val="0"/>
        <w:spacing w:after="0"/>
        <w:rPr>
          <w:rFonts w:asciiTheme="majorHAnsi" w:hAnsiTheme="majorHAnsi"/>
          <w:b/>
          <w:color w:val="548DD4" w:themeColor="text2" w:themeTint="99"/>
          <w:sz w:val="36"/>
          <w:szCs w:val="36"/>
        </w:rPr>
      </w:pPr>
      <w:r>
        <w:rPr>
          <w:noProof/>
        </w:rPr>
        <w:drawing>
          <wp:anchor distT="0" distB="0" distL="114300" distR="114300" simplePos="0" relativeHeight="1024" behindDoc="0" locked="0" layoutInCell="1" allowOverlap="1" wp14:anchorId="03B77F8C" wp14:editId="31A4C978">
            <wp:simplePos x="0" y="0"/>
            <wp:positionH relativeFrom="column">
              <wp:posOffset>0</wp:posOffset>
            </wp:positionH>
            <wp:positionV relativeFrom="paragraph">
              <wp:posOffset>250825</wp:posOffset>
            </wp:positionV>
            <wp:extent cx="875665" cy="668655"/>
            <wp:effectExtent l="0" t="0" r="0" b="0"/>
            <wp:wrapSquare wrapText="bothSides"/>
            <wp:docPr id="1" name="Picture_1" descr="Picture_1"/>
            <wp:cNvGraphicFramePr/>
            <a:graphic xmlns:a="http://schemas.openxmlformats.org/drawingml/2006/main">
              <a:graphicData uri="http://schemas.openxmlformats.org/drawingml/2006/picture">
                <pic:pic xmlns:pic="http://schemas.openxmlformats.org/drawingml/2006/picture">
                  <pic:nvPicPr>
                    <pic:cNvPr id="0" name="Picture_1"/>
                    <pic:cNvPicPr/>
                  </pic:nvPicPr>
                  <pic:blipFill>
                    <a:blip r:embed="rId6"/>
                    <a:stretch>
                      <a:fillRect/>
                    </a:stretch>
                  </pic:blipFill>
                  <pic:spPr>
                    <a:xfrm>
                      <a:off x="0" y="0"/>
                      <a:ext cx="875665" cy="668655"/>
                    </a:xfrm>
                    <a:prstGeom prst="rect">
                      <a:avLst/>
                    </a:prstGeom>
                  </pic:spPr>
                </pic:pic>
              </a:graphicData>
            </a:graphic>
          </wp:anchor>
        </w:drawing>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b/>
          <w:color w:val="548DD4" w:themeColor="text2" w:themeTint="99"/>
          <w:sz w:val="36"/>
          <w:szCs w:val="36"/>
        </w:rPr>
        <w:t xml:space="preserve"> </w:t>
      </w:r>
    </w:p>
    <w:p w14:paraId="64A7A925" w14:textId="77777777" w:rsidR="00A13F81" w:rsidRDefault="00355D88">
      <w:pPr>
        <w:widowControl w:val="0"/>
        <w:spacing w:after="0"/>
        <w:jc w:val="center"/>
        <w:rPr>
          <w:rFonts w:asciiTheme="majorHAnsi" w:hAnsiTheme="majorHAnsi"/>
          <w:b/>
          <w:color w:val="548DD4" w:themeColor="text2" w:themeTint="99"/>
          <w:sz w:val="36"/>
          <w:szCs w:val="36"/>
        </w:rPr>
      </w:pPr>
      <w:r>
        <w:rPr>
          <w:rFonts w:asciiTheme="majorHAnsi" w:hAnsiTheme="majorHAnsi"/>
          <w:b/>
          <w:color w:val="548DD4" w:themeColor="text2" w:themeTint="99"/>
          <w:sz w:val="36"/>
          <w:szCs w:val="36"/>
        </w:rPr>
        <w:t>Grant All-Detail Report</w:t>
      </w:r>
    </w:p>
    <w:p w14:paraId="0F10EABA" w14:textId="77777777" w:rsidR="00A13F81" w:rsidRDefault="00355D88">
      <w:pPr>
        <w:widowControl w:val="0"/>
        <w:spacing w:after="0"/>
        <w:jc w:val="center"/>
        <w:rPr>
          <w:rFonts w:asciiTheme="majorHAnsi" w:hAnsiTheme="majorHAnsi"/>
          <w:sz w:val="20"/>
          <w:szCs w:val="20"/>
        </w:rPr>
      </w:pPr>
      <w:r>
        <w:rPr>
          <w:rFonts w:asciiTheme="majorHAnsi" w:hAnsiTheme="majorHAnsi"/>
          <w:b/>
          <w:color w:val="548DD4" w:themeColor="text2" w:themeTint="99"/>
          <w:sz w:val="36"/>
          <w:szCs w:val="36"/>
        </w:rPr>
        <w:t>LWM-NRBG 2021</w:t>
      </w:r>
    </w:p>
    <w:p w14:paraId="1709A5D5" w14:textId="77777777" w:rsidR="00A13F81" w:rsidRDefault="00A13F81">
      <w:pPr>
        <w:widowControl w:val="0"/>
        <w:spacing w:after="0"/>
        <w:rPr>
          <w:rFonts w:asciiTheme="majorHAnsi" w:hAnsiTheme="majorHAnsi"/>
          <w:sz w:val="20"/>
          <w:szCs w:val="20"/>
        </w:rPr>
      </w:pPr>
    </w:p>
    <w:p w14:paraId="682BA20F" w14:textId="77777777" w:rsidR="00A13F81" w:rsidRDefault="00A13F81">
      <w:pPr>
        <w:widowControl w:val="0"/>
        <w:spacing w:after="0"/>
        <w:rPr>
          <w:rFonts w:asciiTheme="majorHAnsi" w:hAnsiTheme="majorHAnsi"/>
          <w:b/>
          <w:color w:val="548DD4" w:themeColor="text2" w:themeTint="99"/>
          <w:sz w:val="24"/>
          <w:szCs w:val="24"/>
        </w:rPr>
      </w:pPr>
    </w:p>
    <w:p w14:paraId="6CF516CD" w14:textId="77777777" w:rsidR="00A13F81" w:rsidRDefault="00355D88">
      <w:pPr>
        <w:widowControl w:val="0"/>
        <w:spacing w:after="0"/>
        <w:rPr>
          <w:rFonts w:asciiTheme="majorHAnsi" w:hAnsiTheme="majorHAnsi"/>
          <w:color w:val="548DD4" w:themeColor="text2" w:themeTint="99"/>
          <w:sz w:val="24"/>
          <w:szCs w:val="24"/>
        </w:rPr>
      </w:pPr>
      <w:r>
        <w:rPr>
          <w:rFonts w:asciiTheme="majorHAnsi" w:hAnsiTheme="majorHAnsi"/>
          <w:b/>
          <w:color w:val="548DD4" w:themeColor="text2" w:themeTint="99"/>
          <w:sz w:val="24"/>
          <w:szCs w:val="24"/>
        </w:rPr>
        <w:t xml:space="preserve">Grant Title - </w:t>
      </w:r>
      <w:r>
        <w:rPr>
          <w:rFonts w:asciiTheme="majorHAnsi" w:hAnsiTheme="majorHAnsi"/>
          <w:color w:val="548DD4" w:themeColor="text2" w:themeTint="99"/>
          <w:sz w:val="24"/>
          <w:szCs w:val="24"/>
        </w:rPr>
        <w:t xml:space="preserve">2021 - Local Water Management - NRBG (Lake County) </w:t>
      </w:r>
    </w:p>
    <w:p w14:paraId="1178B242" w14:textId="77777777" w:rsidR="00A13F81" w:rsidRDefault="00355D88">
      <w:pPr>
        <w:widowControl w:val="0"/>
        <w:spacing w:after="0"/>
        <w:rPr>
          <w:rFonts w:asciiTheme="majorHAnsi" w:hAnsiTheme="majorHAnsi"/>
          <w:b/>
          <w:color w:val="548DD4" w:themeColor="text2" w:themeTint="99"/>
          <w:sz w:val="24"/>
          <w:szCs w:val="24"/>
        </w:rPr>
      </w:pPr>
      <w:r>
        <w:rPr>
          <w:rFonts w:asciiTheme="majorHAnsi" w:hAnsiTheme="majorHAnsi"/>
          <w:b/>
          <w:color w:val="548DD4" w:themeColor="text2" w:themeTint="99"/>
          <w:sz w:val="24"/>
          <w:szCs w:val="24"/>
        </w:rPr>
        <w:t xml:space="preserve">Grant ID </w:t>
      </w:r>
      <w:r>
        <w:rPr>
          <w:rFonts w:asciiTheme="majorHAnsi" w:hAnsiTheme="majorHAnsi"/>
          <w:color w:val="548DD4" w:themeColor="text2" w:themeTint="99"/>
          <w:sz w:val="24"/>
          <w:szCs w:val="24"/>
        </w:rPr>
        <w:t>- P21-6568</w:t>
      </w:r>
    </w:p>
    <w:p w14:paraId="5E5B4426" w14:textId="77777777" w:rsidR="00A13F81" w:rsidRDefault="00355D88">
      <w:pPr>
        <w:widowControl w:val="0"/>
        <w:spacing w:after="0"/>
        <w:rPr>
          <w:rFonts w:asciiTheme="majorHAnsi" w:hAnsiTheme="majorHAnsi"/>
          <w:color w:val="548DD4" w:themeColor="text2" w:themeTint="99"/>
          <w:sz w:val="20"/>
          <w:szCs w:val="20"/>
        </w:rPr>
      </w:pPr>
      <w:r>
        <w:rPr>
          <w:rFonts w:asciiTheme="majorHAnsi" w:hAnsiTheme="majorHAnsi"/>
          <w:b/>
          <w:color w:val="548DD4" w:themeColor="text2" w:themeTint="99"/>
          <w:sz w:val="24"/>
          <w:szCs w:val="24"/>
        </w:rPr>
        <w:t xml:space="preserve">Organization - </w:t>
      </w:r>
      <w:r>
        <w:rPr>
          <w:rFonts w:asciiTheme="majorHAnsi" w:hAnsiTheme="majorHAnsi"/>
          <w:color w:val="548DD4" w:themeColor="text2" w:themeTint="99"/>
          <w:sz w:val="24"/>
          <w:szCs w:val="24"/>
        </w:rPr>
        <w:t>Lake County</w:t>
      </w:r>
      <w:r>
        <w:rPr>
          <w:rFonts w:asciiTheme="majorHAnsi" w:hAnsiTheme="majorHAnsi"/>
          <w:color w:val="548DD4" w:themeColor="text2" w:themeTint="99"/>
          <w:sz w:val="20"/>
          <w:szCs w:val="20"/>
        </w:rPr>
        <w:tab/>
      </w:r>
    </w:p>
    <w:p w14:paraId="6E524C27" w14:textId="77777777" w:rsidR="00A13F81" w:rsidRDefault="00A13F81">
      <w:pPr>
        <w:widowControl w:val="0"/>
        <w:spacing w:after="0"/>
        <w:rPr>
          <w:rFonts w:asciiTheme="majorHAnsi" w:hAnsiTheme="majorHAnsi"/>
          <w:b/>
          <w:color w:val="548DD4" w:themeColor="text2" w:themeTint="99"/>
          <w:sz w:val="24"/>
          <w:szCs w:val="24"/>
        </w:rPr>
      </w:pPr>
    </w:p>
    <w:tbl>
      <w:tblPr>
        <w:tblStyle w:val="LightGrid-Accent1"/>
        <w:tblW w:w="5001"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2A0" w:firstRow="1" w:lastRow="0" w:firstColumn="1" w:lastColumn="0" w:noHBand="1" w:noVBand="0"/>
      </w:tblPr>
      <w:tblGrid>
        <w:gridCol w:w="2953"/>
        <w:gridCol w:w="4439"/>
        <w:gridCol w:w="3046"/>
        <w:gridCol w:w="3955"/>
      </w:tblGrid>
      <w:tr w:rsidR="00A13F81" w14:paraId="4B660256" w14:textId="77777777" w:rsidTr="00A13F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pct"/>
            <w:tcBorders>
              <w:top w:val="none" w:sz="0" w:space="0" w:color="auto"/>
              <w:left w:val="none" w:sz="0" w:space="0" w:color="auto"/>
              <w:bottom w:val="none" w:sz="0" w:space="0" w:color="auto"/>
            </w:tcBorders>
            <w:shd w:val="clear" w:color="auto" w:fill="548DD4" w:themeFill="text2" w:themeFillTint="99"/>
          </w:tcPr>
          <w:p w14:paraId="66407904" w14:textId="77777777" w:rsidR="00A13F81" w:rsidRDefault="00355D88">
            <w:pPr>
              <w:widowControl w:val="0"/>
              <w:spacing w:line="276" w:lineRule="auto"/>
              <w:rPr>
                <w:color w:val="FFFFFF" w:themeColor="background1"/>
              </w:rPr>
            </w:pPr>
            <w:r>
              <w:rPr>
                <w:rFonts w:asciiTheme="minorHAnsi" w:hAnsiTheme="minorHAnsi"/>
                <w:color w:val="FFFFFF" w:themeColor="background1"/>
              </w:rPr>
              <w:t>Original Awarded Amount</w:t>
            </w:r>
          </w:p>
        </w:tc>
        <w:tc>
          <w:tcPr>
            <w:tcW w:w="1542" w:type="pct"/>
            <w:tcBorders>
              <w:top w:val="none" w:sz="0" w:space="0" w:color="auto"/>
              <w:bottom w:val="none" w:sz="0" w:space="0" w:color="auto"/>
            </w:tcBorders>
          </w:tcPr>
          <w:p w14:paraId="526F6A3D" w14:textId="77777777" w:rsidR="00A13F81" w:rsidRDefault="00355D88">
            <w:pPr>
              <w:widowControl w:val="0"/>
              <w:spacing w:line="276" w:lineRule="auto"/>
              <w:cnfStyle w:val="100000000000" w:firstRow="1" w:lastRow="0" w:firstColumn="0" w:lastColumn="0" w:oddVBand="0" w:evenVBand="0" w:oddHBand="0" w:evenHBand="0" w:firstRowFirstColumn="0" w:firstRowLastColumn="0" w:lastRowFirstColumn="0" w:lastRowLastColumn="0"/>
            </w:pPr>
            <w:r>
              <w:t>$14,736.00</w:t>
            </w:r>
          </w:p>
        </w:tc>
        <w:tc>
          <w:tcPr>
            <w:tcW w:w="1058" w:type="pct"/>
            <w:tcBorders>
              <w:top w:val="none" w:sz="0" w:space="0" w:color="auto"/>
              <w:bottom w:val="none" w:sz="0" w:space="0" w:color="auto"/>
            </w:tcBorders>
            <w:shd w:val="clear" w:color="auto" w:fill="548DD4" w:themeFill="text2" w:themeFillTint="99"/>
          </w:tcPr>
          <w:p w14:paraId="174B938F" w14:textId="77777777" w:rsidR="00A13F81" w:rsidRDefault="00355D88">
            <w:pPr>
              <w:widowControl w:val="0"/>
              <w:spacing w:line="276" w:lineRule="auto"/>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Grant Execution Date</w:t>
            </w:r>
          </w:p>
        </w:tc>
        <w:tc>
          <w:tcPr>
            <w:tcW w:w="1374" w:type="pct"/>
            <w:tcBorders>
              <w:top w:val="none" w:sz="0" w:space="0" w:color="auto"/>
              <w:bottom w:val="none" w:sz="0" w:space="0" w:color="auto"/>
              <w:right w:val="none" w:sz="0" w:space="0" w:color="auto"/>
            </w:tcBorders>
          </w:tcPr>
          <w:p w14:paraId="49688FEB" w14:textId="77777777" w:rsidR="00A13F81" w:rsidRDefault="00355D88">
            <w:pPr>
              <w:widowControl w:val="0"/>
              <w:spacing w:line="276" w:lineRule="auto"/>
              <w:cnfStyle w:val="100000000000" w:firstRow="1" w:lastRow="0" w:firstColumn="0" w:lastColumn="0" w:oddVBand="0" w:evenVBand="0" w:oddHBand="0" w:evenHBand="0" w:firstRowFirstColumn="0" w:firstRowLastColumn="0" w:lastRowFirstColumn="0" w:lastRowLastColumn="0"/>
            </w:pPr>
            <w:r>
              <w:t>1/31/2020</w:t>
            </w:r>
          </w:p>
        </w:tc>
      </w:tr>
      <w:tr w:rsidR="00A13F81" w14:paraId="169CFA57" w14:textId="77777777" w:rsidTr="00A13F81">
        <w:tc>
          <w:tcPr>
            <w:cnfStyle w:val="001000000000" w:firstRow="0" w:lastRow="0" w:firstColumn="1" w:lastColumn="0" w:oddVBand="0" w:evenVBand="0" w:oddHBand="0" w:evenHBand="0" w:firstRowFirstColumn="0" w:firstRowLastColumn="0" w:lastRowFirstColumn="0" w:lastRowLastColumn="0"/>
            <w:tcW w:w="1026" w:type="pct"/>
            <w:shd w:val="clear" w:color="auto" w:fill="548DD4" w:themeFill="text2" w:themeFillTint="99"/>
          </w:tcPr>
          <w:p w14:paraId="23748086" w14:textId="77777777" w:rsidR="00A13F81" w:rsidRDefault="00355D88">
            <w:pPr>
              <w:widowControl w:val="0"/>
              <w:spacing w:line="276" w:lineRule="auto"/>
              <w:rPr>
                <w:color w:val="FFFFFF" w:themeColor="background1"/>
              </w:rPr>
            </w:pPr>
            <w:r>
              <w:rPr>
                <w:rFonts w:asciiTheme="minorHAnsi" w:hAnsiTheme="minorHAnsi"/>
                <w:color w:val="FFFFFF" w:themeColor="background1"/>
              </w:rPr>
              <w:t>Required Match Amount</w:t>
            </w:r>
          </w:p>
        </w:tc>
        <w:tc>
          <w:tcPr>
            <w:tcW w:w="1542" w:type="pct"/>
            <w:shd w:val="clear" w:color="auto" w:fill="D3DFEE" w:themeFill="accent1" w:themeFillTint="3F"/>
          </w:tcPr>
          <w:p w14:paraId="47736201" w14:textId="77777777" w:rsidR="00A13F81" w:rsidRDefault="00355D88">
            <w:pPr>
              <w:widowControl w:val="0"/>
              <w:spacing w:line="276" w:lineRule="auto"/>
              <w:cnfStyle w:val="000000000000" w:firstRow="0" w:lastRow="0" w:firstColumn="0" w:lastColumn="0" w:oddVBand="0" w:evenVBand="0" w:oddHBand="0" w:evenHBand="0" w:firstRowFirstColumn="0" w:firstRowLastColumn="0" w:lastRowFirstColumn="0" w:lastRowLastColumn="0"/>
            </w:pPr>
            <w:r>
              <w:t>$0.00</w:t>
            </w:r>
          </w:p>
        </w:tc>
        <w:tc>
          <w:tcPr>
            <w:tcW w:w="1058" w:type="pct"/>
            <w:shd w:val="clear" w:color="auto" w:fill="548DD4" w:themeFill="text2" w:themeFillTint="99"/>
          </w:tcPr>
          <w:p w14:paraId="3083AB96" w14:textId="77777777" w:rsidR="00A13F81" w:rsidRDefault="00355D88">
            <w:pPr>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Original Grant End Date</w:t>
            </w:r>
          </w:p>
        </w:tc>
        <w:tc>
          <w:tcPr>
            <w:tcW w:w="1374" w:type="pct"/>
            <w:shd w:val="clear" w:color="auto" w:fill="D3DFEE" w:themeFill="accent1" w:themeFillTint="3F"/>
          </w:tcPr>
          <w:p w14:paraId="465A708F" w14:textId="77777777" w:rsidR="00A13F81" w:rsidRDefault="00355D88">
            <w:pPr>
              <w:widowControl w:val="0"/>
              <w:spacing w:line="276" w:lineRule="auto"/>
              <w:cnfStyle w:val="000000000000" w:firstRow="0" w:lastRow="0" w:firstColumn="0" w:lastColumn="0" w:oddVBand="0" w:evenVBand="0" w:oddHBand="0" w:evenHBand="0" w:firstRowFirstColumn="0" w:firstRowLastColumn="0" w:lastRowFirstColumn="0" w:lastRowLastColumn="0"/>
            </w:pPr>
            <w:r>
              <w:t>12/31/2022</w:t>
            </w:r>
          </w:p>
        </w:tc>
      </w:tr>
      <w:tr w:rsidR="00A13F81" w14:paraId="658C5592" w14:textId="77777777" w:rsidTr="00A13F81">
        <w:trPr>
          <w:trHeight w:val="61"/>
        </w:trPr>
        <w:tc>
          <w:tcPr>
            <w:cnfStyle w:val="001000000000" w:firstRow="0" w:lastRow="0" w:firstColumn="1" w:lastColumn="0" w:oddVBand="0" w:evenVBand="0" w:oddHBand="0" w:evenHBand="0" w:firstRowFirstColumn="0" w:firstRowLastColumn="0" w:lastRowFirstColumn="0" w:lastRowLastColumn="0"/>
            <w:tcW w:w="1026" w:type="pct"/>
            <w:shd w:val="clear" w:color="auto" w:fill="548DD4" w:themeFill="text2" w:themeFillTint="99"/>
          </w:tcPr>
          <w:p w14:paraId="1F3C8DA9" w14:textId="77777777" w:rsidR="00A13F81" w:rsidRDefault="00355D88">
            <w:pPr>
              <w:widowControl w:val="0"/>
              <w:spacing w:line="276" w:lineRule="auto"/>
              <w:rPr>
                <w:color w:val="FFFFFF" w:themeColor="background1"/>
              </w:rPr>
            </w:pPr>
            <w:r>
              <w:rPr>
                <w:rFonts w:asciiTheme="minorHAnsi" w:hAnsiTheme="minorHAnsi"/>
                <w:color w:val="FFFFFF" w:themeColor="background1"/>
              </w:rPr>
              <w:t>Required Match %</w:t>
            </w:r>
          </w:p>
        </w:tc>
        <w:tc>
          <w:tcPr>
            <w:tcW w:w="1542" w:type="pct"/>
          </w:tcPr>
          <w:p w14:paraId="71134CC1" w14:textId="77777777" w:rsidR="00A13F81" w:rsidRDefault="00355D88">
            <w:pPr>
              <w:widowControl w:val="0"/>
              <w:spacing w:line="276" w:lineRule="auto"/>
              <w:cnfStyle w:val="000000000000" w:firstRow="0" w:lastRow="0" w:firstColumn="0" w:lastColumn="0" w:oddVBand="0" w:evenVBand="0" w:oddHBand="0" w:evenHBand="0" w:firstRowFirstColumn="0" w:firstRowLastColumn="0" w:lastRowFirstColumn="0" w:lastRowLastColumn="0"/>
            </w:pPr>
            <w:r>
              <w:t>0%</w:t>
            </w:r>
          </w:p>
        </w:tc>
        <w:tc>
          <w:tcPr>
            <w:tcW w:w="1058" w:type="pct"/>
            <w:shd w:val="clear" w:color="auto" w:fill="548DD4" w:themeFill="text2" w:themeFillTint="99"/>
          </w:tcPr>
          <w:p w14:paraId="0C748971" w14:textId="77777777" w:rsidR="00A13F81" w:rsidRDefault="00355D88">
            <w:pPr>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 xml:space="preserve">Grant Day </w:t>
            </w:r>
            <w:proofErr w:type="gramStart"/>
            <w:r>
              <w:rPr>
                <w:b/>
                <w:color w:val="FFFFFF" w:themeColor="background1"/>
              </w:rPr>
              <w:t>To</w:t>
            </w:r>
            <w:proofErr w:type="gramEnd"/>
            <w:r>
              <w:rPr>
                <w:b/>
                <w:color w:val="FFFFFF" w:themeColor="background1"/>
              </w:rPr>
              <w:t xml:space="preserve"> Day Contact</w:t>
            </w:r>
          </w:p>
        </w:tc>
        <w:tc>
          <w:tcPr>
            <w:tcW w:w="1374" w:type="pct"/>
          </w:tcPr>
          <w:p w14:paraId="6DC97B4E" w14:textId="77777777" w:rsidR="00A13F81" w:rsidRDefault="00355D88">
            <w:pPr>
              <w:widowControl w:val="0"/>
              <w:spacing w:line="276" w:lineRule="auto"/>
              <w:cnfStyle w:val="000000000000" w:firstRow="0" w:lastRow="0" w:firstColumn="0" w:lastColumn="0" w:oddVBand="0" w:evenVBand="0" w:oddHBand="0" w:evenHBand="0" w:firstRowFirstColumn="0" w:firstRowLastColumn="0" w:lastRowFirstColumn="0" w:lastRowLastColumn="0"/>
            </w:pPr>
            <w:proofErr w:type="gramStart"/>
            <w:r>
              <w:t>Matt  Huddleston</w:t>
            </w:r>
            <w:proofErr w:type="gramEnd"/>
          </w:p>
        </w:tc>
      </w:tr>
      <w:tr w:rsidR="00A13F81" w14:paraId="6066ABF1" w14:textId="77777777" w:rsidTr="00A13F81">
        <w:trPr>
          <w:trHeight w:val="61"/>
        </w:trPr>
        <w:tc>
          <w:tcPr>
            <w:cnfStyle w:val="001000000000" w:firstRow="0" w:lastRow="0" w:firstColumn="1" w:lastColumn="0" w:oddVBand="0" w:evenVBand="0" w:oddHBand="0" w:evenHBand="0" w:firstRowFirstColumn="0" w:firstRowLastColumn="0" w:lastRowFirstColumn="0" w:lastRowLastColumn="0"/>
            <w:tcW w:w="102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548DD4" w:themeFill="text2" w:themeFillTint="99"/>
          </w:tcPr>
          <w:p w14:paraId="53BBB427" w14:textId="77777777" w:rsidR="00A13F81" w:rsidRDefault="00355D88">
            <w:pPr>
              <w:widowControl w:val="0"/>
              <w:rPr>
                <w:color w:val="FFFFFF" w:themeColor="background1"/>
              </w:rPr>
            </w:pPr>
            <w:r>
              <w:rPr>
                <w:rFonts w:asciiTheme="minorHAnsi" w:hAnsiTheme="minorHAnsi"/>
                <w:color w:val="FFFFFF" w:themeColor="background1"/>
              </w:rPr>
              <w:t>Current Awarded Amount</w:t>
            </w:r>
          </w:p>
        </w:tc>
        <w:tc>
          <w:tcPr>
            <w:tcW w:w="154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14:paraId="62FB2E82" w14:textId="77777777" w:rsidR="00A13F81" w:rsidRDefault="00355D88">
            <w:pPr>
              <w:widowControl w:val="0"/>
              <w:cnfStyle w:val="000000000000" w:firstRow="0" w:lastRow="0" w:firstColumn="0" w:lastColumn="0" w:oddVBand="0" w:evenVBand="0" w:oddHBand="0" w:evenHBand="0" w:firstRowFirstColumn="0" w:firstRowLastColumn="0" w:lastRowFirstColumn="0" w:lastRowLastColumn="0"/>
            </w:pPr>
            <w:r>
              <w:t>$14,736.00</w:t>
            </w:r>
          </w:p>
        </w:tc>
        <w:tc>
          <w:tcPr>
            <w:tcW w:w="105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548DD4" w:themeFill="text2" w:themeFillTint="99"/>
          </w:tcPr>
          <w:p w14:paraId="5934121C" w14:textId="77777777" w:rsidR="00A13F81" w:rsidRDefault="00355D88">
            <w:pPr>
              <w:widowControl w:val="0"/>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Current End Date</w:t>
            </w:r>
          </w:p>
        </w:tc>
        <w:tc>
          <w:tcPr>
            <w:tcW w:w="1374" w:type="pct"/>
            <w:tcBorders>
              <w:top w:val="single" w:sz="8" w:space="0" w:color="4F81BD" w:themeColor="accent1"/>
              <w:left w:val="single" w:sz="8" w:space="0" w:color="4F81BD" w:themeColor="accent1"/>
              <w:bottom w:val="single" w:sz="8" w:space="0" w:color="4F81BD" w:themeColor="accent1"/>
              <w:right w:val="single" w:sz="4" w:space="0" w:color="4F81BD" w:themeColor="accent1"/>
            </w:tcBorders>
            <w:shd w:val="clear" w:color="auto" w:fill="D3DFEE" w:themeFill="accent1" w:themeFillTint="3F"/>
          </w:tcPr>
          <w:p w14:paraId="3DA790B1" w14:textId="77777777" w:rsidR="00A13F81" w:rsidRDefault="00355D88">
            <w:pPr>
              <w:widowControl w:val="0"/>
              <w:cnfStyle w:val="000000000000" w:firstRow="0" w:lastRow="0" w:firstColumn="0" w:lastColumn="0" w:oddVBand="0" w:evenVBand="0" w:oddHBand="0" w:evenHBand="0" w:firstRowFirstColumn="0" w:firstRowLastColumn="0" w:lastRowFirstColumn="0" w:lastRowLastColumn="0"/>
            </w:pPr>
            <w:r>
              <w:t>12/31/2022</w:t>
            </w:r>
          </w:p>
        </w:tc>
      </w:tr>
    </w:tbl>
    <w:p w14:paraId="5DDF2DFE" w14:textId="77777777" w:rsidR="00A13F81" w:rsidRDefault="00355D88">
      <w:pPr>
        <w:pStyle w:val="Heading2"/>
        <w:spacing w:line="360" w:lineRule="auto"/>
        <w:rPr>
          <w:sz w:val="24"/>
          <w:szCs w:val="24"/>
        </w:rPr>
      </w:pPr>
      <w:r>
        <w:rPr>
          <w:sz w:val="24"/>
          <w:szCs w:val="24"/>
        </w:rPr>
        <w:t xml:space="preserve">Budget Summary </w:t>
      </w:r>
      <w:bookmarkStart w:id="0" w:name="_Hlk521488527"/>
      <w:bookmarkEnd w:id="0"/>
    </w:p>
    <w:tbl>
      <w:tblPr>
        <w:tblStyle w:val="LightGrid-Accent1"/>
        <w:tblW w:w="3639"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220" w:firstRow="1" w:lastRow="0" w:firstColumn="0" w:lastColumn="0" w:noHBand="1" w:noVBand="0"/>
      </w:tblPr>
      <w:tblGrid>
        <w:gridCol w:w="2956"/>
        <w:gridCol w:w="2556"/>
        <w:gridCol w:w="2481"/>
        <w:gridCol w:w="2480"/>
      </w:tblGrid>
      <w:tr w:rsidR="00A13F81" w14:paraId="4B21731C" w14:textId="77777777" w:rsidTr="00A13F81">
        <w:trPr>
          <w:cnfStyle w:val="100000000000" w:firstRow="1" w:lastRow="0" w:firstColumn="0" w:lastColumn="0" w:oddVBand="0" w:evenVBand="0" w:oddHBand="0" w:evenHBand="0" w:firstRowFirstColumn="0" w:firstRowLastColumn="0" w:lastRowFirstColumn="0" w:lastRowLastColumn="0"/>
        </w:trPr>
        <w:tc>
          <w:tcPr>
            <w:tcW w:w="1411" w:type="pct"/>
            <w:tcBorders>
              <w:top w:val="none" w:sz="0" w:space="0" w:color="auto"/>
              <w:left w:val="none" w:sz="0" w:space="0" w:color="auto"/>
              <w:bottom w:val="none" w:sz="0" w:space="0" w:color="auto"/>
            </w:tcBorders>
            <w:shd w:val="clear" w:color="auto" w:fill="548DD4" w:themeFill="text2" w:themeFillTint="99"/>
          </w:tcPr>
          <w:p w14:paraId="55F44343" w14:textId="77777777" w:rsidR="00A13F81" w:rsidRDefault="00A13F81">
            <w:pPr>
              <w:widowControl w:val="0"/>
              <w:spacing w:line="276" w:lineRule="auto"/>
              <w:rPr>
                <w:color w:val="FFFFFF" w:themeColor="background1"/>
              </w:rPr>
            </w:pPr>
          </w:p>
        </w:tc>
        <w:tc>
          <w:tcPr>
            <w:tcW w:w="1220" w:type="pct"/>
            <w:tcBorders>
              <w:top w:val="none" w:sz="0" w:space="0" w:color="auto"/>
              <w:bottom w:val="none" w:sz="0" w:space="0" w:color="auto"/>
            </w:tcBorders>
            <w:shd w:val="clear" w:color="auto" w:fill="548DD4" w:themeFill="text2" w:themeFillTint="99"/>
            <w:vAlign w:val="bottom"/>
          </w:tcPr>
          <w:p w14:paraId="16C540F4" w14:textId="77777777" w:rsidR="00A13F81" w:rsidRDefault="00355D88">
            <w:pPr>
              <w:widowControl w:val="0"/>
              <w:spacing w:line="276" w:lineRule="auto"/>
              <w:jc w:val="center"/>
              <w:rPr>
                <w:color w:val="FFFFFF" w:themeColor="background1"/>
              </w:rPr>
            </w:pPr>
            <w:r>
              <w:rPr>
                <w:rFonts w:asciiTheme="minorHAnsi" w:hAnsiTheme="minorHAnsi"/>
                <w:color w:val="FFFFFF" w:themeColor="background1"/>
              </w:rPr>
              <w:t>Budgeted</w:t>
            </w:r>
          </w:p>
        </w:tc>
        <w:tc>
          <w:tcPr>
            <w:tcW w:w="1184" w:type="pct"/>
            <w:tcBorders>
              <w:top w:val="none" w:sz="0" w:space="0" w:color="auto"/>
              <w:bottom w:val="none" w:sz="0" w:space="0" w:color="auto"/>
            </w:tcBorders>
            <w:shd w:val="clear" w:color="auto" w:fill="548DD4" w:themeFill="text2" w:themeFillTint="99"/>
            <w:vAlign w:val="bottom"/>
          </w:tcPr>
          <w:p w14:paraId="28597B6D" w14:textId="77777777" w:rsidR="00A13F81" w:rsidRDefault="00355D88">
            <w:pPr>
              <w:widowControl w:val="0"/>
              <w:spacing w:line="276" w:lineRule="auto"/>
              <w:jc w:val="center"/>
              <w:rPr>
                <w:color w:val="FFFFFF" w:themeColor="background1"/>
              </w:rPr>
            </w:pPr>
            <w:r>
              <w:rPr>
                <w:rFonts w:asciiTheme="minorHAnsi" w:hAnsiTheme="minorHAnsi"/>
                <w:color w:val="FFFFFF" w:themeColor="background1"/>
              </w:rPr>
              <w:t>Spent</w:t>
            </w:r>
          </w:p>
        </w:tc>
        <w:tc>
          <w:tcPr>
            <w:tcW w:w="1184" w:type="pct"/>
            <w:tcBorders>
              <w:top w:val="none" w:sz="0" w:space="0" w:color="auto"/>
              <w:bottom w:val="none" w:sz="0" w:space="0" w:color="auto"/>
              <w:right w:val="none" w:sz="0" w:space="0" w:color="auto"/>
            </w:tcBorders>
            <w:shd w:val="clear" w:color="auto" w:fill="548DD4" w:themeFill="text2" w:themeFillTint="99"/>
          </w:tcPr>
          <w:p w14:paraId="0BE0D393" w14:textId="77777777" w:rsidR="00A13F81" w:rsidRDefault="00355D88">
            <w:pPr>
              <w:widowControl w:val="0"/>
              <w:jc w:val="center"/>
              <w:rPr>
                <w:color w:val="FFFFFF" w:themeColor="background1"/>
              </w:rPr>
            </w:pPr>
            <w:r>
              <w:rPr>
                <w:rFonts w:asciiTheme="minorHAnsi" w:hAnsiTheme="minorHAnsi"/>
                <w:color w:val="FFFFFF" w:themeColor="background1"/>
              </w:rPr>
              <w:t>Balance Remaining*</w:t>
            </w:r>
          </w:p>
        </w:tc>
      </w:tr>
      <w:tr w:rsidR="00A13F81" w14:paraId="22F8AA88" w14:textId="77777777" w:rsidTr="00A13F81">
        <w:trPr>
          <w:trHeight w:val="60"/>
        </w:trPr>
        <w:tc>
          <w:tcPr>
            <w:tcW w:w="1411" w:type="pct"/>
            <w:shd w:val="clear" w:color="auto" w:fill="D3DFEE" w:themeFill="accent1" w:themeFillTint="3F"/>
          </w:tcPr>
          <w:p w14:paraId="5D49E8AA" w14:textId="77777777" w:rsidR="00A13F81" w:rsidRDefault="00355D88">
            <w:pPr>
              <w:widowControl w:val="0"/>
              <w:spacing w:line="276" w:lineRule="auto"/>
            </w:pPr>
            <w:r>
              <w:t>Total Grant Amount</w:t>
            </w:r>
          </w:p>
        </w:tc>
        <w:tc>
          <w:tcPr>
            <w:tcW w:w="1220" w:type="pct"/>
            <w:shd w:val="clear" w:color="auto" w:fill="D3DFEE" w:themeFill="accent1" w:themeFillTint="3F"/>
          </w:tcPr>
          <w:p w14:paraId="776FA662" w14:textId="77777777" w:rsidR="00A13F81" w:rsidRDefault="00355D88">
            <w:pPr>
              <w:widowControl w:val="0"/>
              <w:spacing w:line="276" w:lineRule="auto"/>
              <w:jc w:val="right"/>
            </w:pPr>
            <w:r>
              <w:t>$14,736.00</w:t>
            </w:r>
          </w:p>
        </w:tc>
        <w:tc>
          <w:tcPr>
            <w:tcW w:w="1184" w:type="pct"/>
            <w:shd w:val="clear" w:color="auto" w:fill="D3DFEE" w:themeFill="accent1" w:themeFillTint="3F"/>
          </w:tcPr>
          <w:p w14:paraId="114EFBA2" w14:textId="77777777" w:rsidR="00A13F81" w:rsidRDefault="00355D88">
            <w:pPr>
              <w:widowControl w:val="0"/>
              <w:spacing w:line="276" w:lineRule="auto"/>
              <w:jc w:val="right"/>
            </w:pPr>
            <w:r>
              <w:t>$0.00</w:t>
            </w:r>
          </w:p>
        </w:tc>
        <w:tc>
          <w:tcPr>
            <w:tcW w:w="1184" w:type="pct"/>
            <w:shd w:val="clear" w:color="auto" w:fill="D3DFEE" w:themeFill="accent1" w:themeFillTint="3F"/>
          </w:tcPr>
          <w:p w14:paraId="1E183D69" w14:textId="77777777" w:rsidR="00A13F81" w:rsidRDefault="00355D88">
            <w:pPr>
              <w:widowControl w:val="0"/>
              <w:jc w:val="right"/>
            </w:pPr>
            <w:r>
              <w:t>$14,736.00</w:t>
            </w:r>
          </w:p>
        </w:tc>
      </w:tr>
      <w:tr w:rsidR="00A13F81" w14:paraId="00207AD9" w14:textId="77777777" w:rsidTr="00A13F81">
        <w:trPr>
          <w:trHeight w:val="61"/>
        </w:trPr>
        <w:tc>
          <w:tcPr>
            <w:tcW w:w="1411" w:type="pct"/>
          </w:tcPr>
          <w:p w14:paraId="38B2DE87" w14:textId="77777777" w:rsidR="00A13F81" w:rsidRDefault="00355D88">
            <w:pPr>
              <w:widowControl w:val="0"/>
              <w:spacing w:line="276" w:lineRule="auto"/>
            </w:pPr>
            <w:r>
              <w:t>Total Match Amount</w:t>
            </w:r>
          </w:p>
        </w:tc>
        <w:tc>
          <w:tcPr>
            <w:tcW w:w="1220" w:type="pct"/>
          </w:tcPr>
          <w:p w14:paraId="410FA095" w14:textId="77777777" w:rsidR="00A13F81" w:rsidRDefault="00355D88">
            <w:pPr>
              <w:widowControl w:val="0"/>
              <w:spacing w:line="276" w:lineRule="auto"/>
              <w:jc w:val="right"/>
            </w:pPr>
            <w:r>
              <w:t>$4,571.00</w:t>
            </w:r>
          </w:p>
        </w:tc>
        <w:tc>
          <w:tcPr>
            <w:tcW w:w="1184" w:type="pct"/>
          </w:tcPr>
          <w:p w14:paraId="0F904F2C" w14:textId="77777777" w:rsidR="00A13F81" w:rsidRDefault="00355D88">
            <w:pPr>
              <w:widowControl w:val="0"/>
              <w:spacing w:line="276" w:lineRule="auto"/>
              <w:jc w:val="right"/>
            </w:pPr>
            <w:r>
              <w:t>$0.00</w:t>
            </w:r>
          </w:p>
        </w:tc>
        <w:tc>
          <w:tcPr>
            <w:tcW w:w="1184" w:type="pct"/>
          </w:tcPr>
          <w:p w14:paraId="2E39F2B3" w14:textId="77777777" w:rsidR="00A13F81" w:rsidRDefault="00355D88">
            <w:pPr>
              <w:widowControl w:val="0"/>
              <w:jc w:val="right"/>
            </w:pPr>
            <w:r>
              <w:t>$4,571.00</w:t>
            </w:r>
          </w:p>
        </w:tc>
      </w:tr>
      <w:tr w:rsidR="00A13F81" w14:paraId="30E6BE6B" w14:textId="77777777" w:rsidTr="00A13F81">
        <w:trPr>
          <w:trHeight w:val="61"/>
        </w:trPr>
        <w:tc>
          <w:tcPr>
            <w:tcW w:w="1411" w:type="pct"/>
            <w:shd w:val="clear" w:color="auto" w:fill="D3DFEE" w:themeFill="accent1" w:themeFillTint="3F"/>
          </w:tcPr>
          <w:p w14:paraId="791584AF" w14:textId="77777777" w:rsidR="00A13F81" w:rsidRDefault="00355D88">
            <w:pPr>
              <w:widowControl w:val="0"/>
            </w:pPr>
            <w:r>
              <w:t>Total Other Funds</w:t>
            </w:r>
          </w:p>
        </w:tc>
        <w:tc>
          <w:tcPr>
            <w:tcW w:w="1220" w:type="pct"/>
            <w:shd w:val="clear" w:color="auto" w:fill="D3DFEE" w:themeFill="accent1" w:themeFillTint="3F"/>
          </w:tcPr>
          <w:p w14:paraId="49903412" w14:textId="77777777" w:rsidR="00A13F81" w:rsidRDefault="00355D88">
            <w:pPr>
              <w:widowControl w:val="0"/>
              <w:jc w:val="right"/>
            </w:pPr>
            <w:r>
              <w:t>$0.00</w:t>
            </w:r>
          </w:p>
        </w:tc>
        <w:tc>
          <w:tcPr>
            <w:tcW w:w="1184" w:type="pct"/>
            <w:shd w:val="clear" w:color="auto" w:fill="D3DFEE" w:themeFill="accent1" w:themeFillTint="3F"/>
          </w:tcPr>
          <w:p w14:paraId="3C2A8090" w14:textId="77777777" w:rsidR="00A13F81" w:rsidRDefault="00355D88">
            <w:pPr>
              <w:widowControl w:val="0"/>
              <w:jc w:val="right"/>
            </w:pPr>
            <w:r>
              <w:t>$0.00</w:t>
            </w:r>
          </w:p>
        </w:tc>
        <w:tc>
          <w:tcPr>
            <w:tcW w:w="1184" w:type="pct"/>
            <w:shd w:val="clear" w:color="auto" w:fill="D3DFEE" w:themeFill="accent1" w:themeFillTint="3F"/>
          </w:tcPr>
          <w:p w14:paraId="4592EEFA" w14:textId="77777777" w:rsidR="00A13F81" w:rsidRDefault="00355D88">
            <w:pPr>
              <w:widowControl w:val="0"/>
              <w:jc w:val="right"/>
            </w:pPr>
            <w:r>
              <w:t>$0.00</w:t>
            </w:r>
          </w:p>
        </w:tc>
      </w:tr>
      <w:tr w:rsidR="00A13F81" w14:paraId="70D33BC0" w14:textId="77777777" w:rsidTr="00A13F81">
        <w:trPr>
          <w:trHeight w:val="61"/>
        </w:trPr>
        <w:tc>
          <w:tcPr>
            <w:tcW w:w="1411" w:type="pct"/>
          </w:tcPr>
          <w:p w14:paraId="1F23E14B" w14:textId="77777777" w:rsidR="00A13F81" w:rsidRDefault="00355D88">
            <w:pPr>
              <w:widowControl w:val="0"/>
              <w:rPr>
                <w:b/>
              </w:rPr>
            </w:pPr>
            <w:r>
              <w:rPr>
                <w:b/>
              </w:rPr>
              <w:t>Total</w:t>
            </w:r>
          </w:p>
        </w:tc>
        <w:tc>
          <w:tcPr>
            <w:tcW w:w="1220" w:type="pct"/>
          </w:tcPr>
          <w:p w14:paraId="3E86CC98" w14:textId="77777777" w:rsidR="00A13F81" w:rsidRDefault="00355D88">
            <w:pPr>
              <w:widowControl w:val="0"/>
              <w:jc w:val="right"/>
              <w:rPr>
                <w:b/>
              </w:rPr>
            </w:pPr>
            <w:r>
              <w:rPr>
                <w:b/>
              </w:rPr>
              <w:t>$19,307.00</w:t>
            </w:r>
          </w:p>
        </w:tc>
        <w:tc>
          <w:tcPr>
            <w:tcW w:w="1184" w:type="pct"/>
          </w:tcPr>
          <w:p w14:paraId="5463AE98" w14:textId="77777777" w:rsidR="00A13F81" w:rsidRDefault="00355D88">
            <w:pPr>
              <w:widowControl w:val="0"/>
              <w:jc w:val="right"/>
              <w:rPr>
                <w:b/>
              </w:rPr>
            </w:pPr>
            <w:r>
              <w:rPr>
                <w:b/>
              </w:rPr>
              <w:t>$0.00</w:t>
            </w:r>
          </w:p>
        </w:tc>
        <w:tc>
          <w:tcPr>
            <w:tcW w:w="1184" w:type="pct"/>
          </w:tcPr>
          <w:p w14:paraId="0F2DF316" w14:textId="77777777" w:rsidR="00A13F81" w:rsidRDefault="00355D88">
            <w:pPr>
              <w:widowControl w:val="0"/>
              <w:jc w:val="right"/>
              <w:rPr>
                <w:b/>
              </w:rPr>
            </w:pPr>
            <w:r>
              <w:rPr>
                <w:b/>
              </w:rPr>
              <w:t>$19,307.00</w:t>
            </w:r>
          </w:p>
        </w:tc>
      </w:tr>
    </w:tbl>
    <w:p w14:paraId="72A82DC2" w14:textId="77777777" w:rsidR="00A13F81" w:rsidRDefault="00355D88">
      <w:pPr>
        <w:rPr>
          <w:i/>
          <w:color w:val="4F81BD" w:themeColor="accent1"/>
          <w:sz w:val="20"/>
          <w:szCs w:val="20"/>
        </w:rPr>
      </w:pPr>
      <w:r>
        <w:rPr>
          <w:i/>
          <w:color w:val="4F81BD" w:themeColor="accent1"/>
          <w:sz w:val="20"/>
          <w:szCs w:val="20"/>
        </w:rPr>
        <w:t>*Grant balance remaining is the difference between the Awarded Amount and the Spent Amount. Other values compare budgeted and spent amounts.</w:t>
      </w:r>
    </w:p>
    <w:p w14:paraId="38F052CE" w14:textId="77777777" w:rsidR="00A13F81" w:rsidRDefault="00355D88">
      <w:pPr>
        <w:pStyle w:val="Heading2"/>
        <w:spacing w:line="360" w:lineRule="auto"/>
        <w:rPr>
          <w:b w:val="0"/>
          <w:sz w:val="24"/>
          <w:szCs w:val="24"/>
        </w:rPr>
      </w:pPr>
      <w:r>
        <w:rPr>
          <w:sz w:val="24"/>
          <w:szCs w:val="24"/>
        </w:rPr>
        <w:t xml:space="preserve">Budget Details </w:t>
      </w:r>
    </w:p>
    <w:tbl>
      <w:tblPr>
        <w:tblStyle w:val="LightGrid-Accent1"/>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220" w:firstRow="1" w:lastRow="0" w:firstColumn="0" w:lastColumn="0" w:noHBand="1" w:noVBand="0"/>
      </w:tblPr>
      <w:tblGrid>
        <w:gridCol w:w="3473"/>
        <w:gridCol w:w="1594"/>
        <w:gridCol w:w="1330"/>
        <w:gridCol w:w="3013"/>
        <w:gridCol w:w="1330"/>
        <w:gridCol w:w="1238"/>
        <w:gridCol w:w="1333"/>
        <w:gridCol w:w="1079"/>
      </w:tblGrid>
      <w:tr w:rsidR="00A13F81" w14:paraId="69E570E8" w14:textId="77777777" w:rsidTr="00A13F81">
        <w:trPr>
          <w:cnfStyle w:val="100000000000" w:firstRow="1" w:lastRow="0" w:firstColumn="0" w:lastColumn="0" w:oddVBand="0" w:evenVBand="0" w:oddHBand="0" w:evenHBand="0" w:firstRowFirstColumn="0" w:firstRowLastColumn="0" w:lastRowFirstColumn="0" w:lastRowLastColumn="0"/>
          <w:cantSplit/>
          <w:tblHeader/>
        </w:trPr>
        <w:tc>
          <w:tcPr>
            <w:tcW w:w="1207" w:type="pct"/>
            <w:tcBorders>
              <w:top w:val="none" w:sz="0" w:space="0" w:color="auto"/>
              <w:left w:val="none" w:sz="0" w:space="0" w:color="auto"/>
              <w:bottom w:val="none" w:sz="0" w:space="0" w:color="auto"/>
            </w:tcBorders>
            <w:shd w:val="clear" w:color="auto" w:fill="4F81BD" w:themeFill="accent1"/>
            <w:vAlign w:val="bottom"/>
          </w:tcPr>
          <w:p w14:paraId="76A56EE4" w14:textId="77777777" w:rsidR="00A13F81" w:rsidRDefault="00355D88">
            <w:pPr>
              <w:spacing w:line="276" w:lineRule="auto"/>
              <w:jc w:val="center"/>
              <w:rPr>
                <w:color w:val="FFFFFF" w:themeColor="background1"/>
              </w:rPr>
            </w:pPr>
            <w:r>
              <w:rPr>
                <w:rFonts w:asciiTheme="minorHAnsi" w:hAnsiTheme="minorHAnsi"/>
                <w:color w:val="FFFFFF" w:themeColor="background1"/>
              </w:rPr>
              <w:t>Activity Name</w:t>
            </w:r>
          </w:p>
        </w:tc>
        <w:tc>
          <w:tcPr>
            <w:tcW w:w="554" w:type="pct"/>
            <w:tcBorders>
              <w:top w:val="none" w:sz="0" w:space="0" w:color="auto"/>
              <w:bottom w:val="none" w:sz="0" w:space="0" w:color="auto"/>
            </w:tcBorders>
            <w:shd w:val="clear" w:color="auto" w:fill="4F81BD" w:themeFill="accent1"/>
            <w:vAlign w:val="bottom"/>
          </w:tcPr>
          <w:p w14:paraId="439C1AA9" w14:textId="77777777" w:rsidR="00A13F81" w:rsidRDefault="00355D88">
            <w:pPr>
              <w:jc w:val="center"/>
              <w:rPr>
                <w:color w:val="FFFFFF" w:themeColor="background1"/>
              </w:rPr>
            </w:pPr>
            <w:r>
              <w:rPr>
                <w:rFonts w:asciiTheme="minorHAnsi" w:hAnsiTheme="minorHAnsi"/>
                <w:color w:val="FFFFFF" w:themeColor="background1"/>
              </w:rPr>
              <w:t>Activity Category</w:t>
            </w:r>
          </w:p>
        </w:tc>
        <w:tc>
          <w:tcPr>
            <w:tcW w:w="462" w:type="pct"/>
            <w:tcBorders>
              <w:top w:val="none" w:sz="0" w:space="0" w:color="auto"/>
              <w:bottom w:val="none" w:sz="0" w:space="0" w:color="auto"/>
            </w:tcBorders>
            <w:shd w:val="clear" w:color="auto" w:fill="4F81BD" w:themeFill="accent1"/>
            <w:vAlign w:val="bottom"/>
          </w:tcPr>
          <w:p w14:paraId="56B7ACB8" w14:textId="77777777" w:rsidR="00A13F81" w:rsidRDefault="00355D88">
            <w:pPr>
              <w:jc w:val="center"/>
              <w:rPr>
                <w:color w:val="FFFFFF" w:themeColor="background1"/>
              </w:rPr>
            </w:pPr>
            <w:r>
              <w:rPr>
                <w:rFonts w:asciiTheme="minorHAnsi" w:hAnsiTheme="minorHAnsi"/>
                <w:color w:val="FFFFFF" w:themeColor="background1"/>
              </w:rPr>
              <w:t>Source Type</w:t>
            </w:r>
          </w:p>
        </w:tc>
        <w:tc>
          <w:tcPr>
            <w:tcW w:w="1047" w:type="pct"/>
            <w:tcBorders>
              <w:top w:val="none" w:sz="0" w:space="0" w:color="auto"/>
              <w:bottom w:val="none" w:sz="0" w:space="0" w:color="auto"/>
            </w:tcBorders>
            <w:shd w:val="clear" w:color="auto" w:fill="4F81BD" w:themeFill="accent1"/>
            <w:vAlign w:val="bottom"/>
          </w:tcPr>
          <w:p w14:paraId="5F69FB30" w14:textId="77777777" w:rsidR="00A13F81" w:rsidRDefault="00355D88">
            <w:pPr>
              <w:jc w:val="center"/>
              <w:rPr>
                <w:color w:val="FFFFFF" w:themeColor="background1"/>
              </w:rPr>
            </w:pPr>
            <w:r>
              <w:rPr>
                <w:rFonts w:asciiTheme="minorHAnsi" w:hAnsiTheme="minorHAnsi"/>
                <w:color w:val="FFFFFF" w:themeColor="background1"/>
              </w:rPr>
              <w:t>Source Description</w:t>
            </w:r>
          </w:p>
        </w:tc>
        <w:tc>
          <w:tcPr>
            <w:tcW w:w="462" w:type="pct"/>
            <w:tcBorders>
              <w:top w:val="none" w:sz="0" w:space="0" w:color="auto"/>
              <w:bottom w:val="none" w:sz="0" w:space="0" w:color="auto"/>
            </w:tcBorders>
            <w:shd w:val="clear" w:color="auto" w:fill="4F81BD" w:themeFill="accent1"/>
            <w:vAlign w:val="bottom"/>
          </w:tcPr>
          <w:p w14:paraId="7FD6534D" w14:textId="77777777" w:rsidR="00A13F81" w:rsidRDefault="00355D88">
            <w:pPr>
              <w:spacing w:line="276" w:lineRule="auto"/>
              <w:jc w:val="center"/>
              <w:rPr>
                <w:color w:val="FFFFFF" w:themeColor="background1"/>
              </w:rPr>
            </w:pPr>
            <w:r>
              <w:rPr>
                <w:rFonts w:asciiTheme="minorHAnsi" w:hAnsiTheme="minorHAnsi"/>
                <w:color w:val="FFFFFF" w:themeColor="background1"/>
              </w:rPr>
              <w:t>Budgeted</w:t>
            </w:r>
          </w:p>
        </w:tc>
        <w:tc>
          <w:tcPr>
            <w:tcW w:w="430" w:type="pct"/>
            <w:tcBorders>
              <w:top w:val="none" w:sz="0" w:space="0" w:color="auto"/>
              <w:bottom w:val="none" w:sz="0" w:space="0" w:color="auto"/>
            </w:tcBorders>
            <w:shd w:val="clear" w:color="auto" w:fill="4F81BD" w:themeFill="accent1"/>
            <w:vAlign w:val="bottom"/>
          </w:tcPr>
          <w:p w14:paraId="5C469C45" w14:textId="77777777" w:rsidR="00A13F81" w:rsidRDefault="00355D88">
            <w:pPr>
              <w:spacing w:line="276" w:lineRule="auto"/>
              <w:jc w:val="center"/>
              <w:rPr>
                <w:color w:val="FFFFFF" w:themeColor="background1"/>
              </w:rPr>
            </w:pPr>
            <w:r>
              <w:rPr>
                <w:rFonts w:asciiTheme="minorHAnsi" w:hAnsiTheme="minorHAnsi"/>
                <w:color w:val="FFFFFF" w:themeColor="background1"/>
              </w:rPr>
              <w:t>Spent</w:t>
            </w:r>
          </w:p>
        </w:tc>
        <w:tc>
          <w:tcPr>
            <w:tcW w:w="463" w:type="pct"/>
            <w:tcBorders>
              <w:top w:val="none" w:sz="0" w:space="0" w:color="auto"/>
              <w:bottom w:val="none" w:sz="0" w:space="0" w:color="auto"/>
            </w:tcBorders>
            <w:shd w:val="clear" w:color="auto" w:fill="4F81BD" w:themeFill="accent1"/>
            <w:vAlign w:val="bottom"/>
          </w:tcPr>
          <w:p w14:paraId="1BE5E11B" w14:textId="77777777" w:rsidR="00A13F81" w:rsidRDefault="00355D88">
            <w:pPr>
              <w:spacing w:line="276" w:lineRule="auto"/>
              <w:jc w:val="center"/>
              <w:rPr>
                <w:color w:val="FFFFFF" w:themeColor="background1"/>
              </w:rPr>
            </w:pPr>
            <w:r>
              <w:rPr>
                <w:rFonts w:asciiTheme="minorHAnsi" w:hAnsiTheme="minorHAnsi"/>
                <w:color w:val="FFFFFF" w:themeColor="background1"/>
              </w:rPr>
              <w:t>Last Transaction Date</w:t>
            </w:r>
          </w:p>
        </w:tc>
        <w:tc>
          <w:tcPr>
            <w:tcW w:w="375" w:type="pct"/>
            <w:tcBorders>
              <w:top w:val="none" w:sz="0" w:space="0" w:color="auto"/>
              <w:bottom w:val="none" w:sz="0" w:space="0" w:color="auto"/>
              <w:right w:val="none" w:sz="0" w:space="0" w:color="auto"/>
            </w:tcBorders>
            <w:shd w:val="clear" w:color="auto" w:fill="4F81BD" w:themeFill="accent1"/>
            <w:vAlign w:val="bottom"/>
          </w:tcPr>
          <w:p w14:paraId="5CF97AB6" w14:textId="77777777" w:rsidR="00A13F81" w:rsidRDefault="00355D88">
            <w:pPr>
              <w:spacing w:line="276" w:lineRule="auto"/>
              <w:jc w:val="center"/>
              <w:rPr>
                <w:color w:val="FFFFFF" w:themeColor="background1"/>
              </w:rPr>
            </w:pPr>
            <w:r>
              <w:rPr>
                <w:rFonts w:asciiTheme="minorHAnsi" w:hAnsiTheme="minorHAnsi"/>
                <w:color w:val="FFFFFF" w:themeColor="background1"/>
              </w:rPr>
              <w:t>Matching Fund</w:t>
            </w:r>
          </w:p>
        </w:tc>
      </w:tr>
      <w:tr w:rsidR="00A13F81" w14:paraId="131242BA" w14:textId="77777777" w:rsidTr="00A13F81">
        <w:trPr>
          <w:cantSplit/>
        </w:trPr>
        <w:tc>
          <w:tcPr>
            <w:tcW w:w="1207" w:type="pct"/>
            <w:shd w:val="clear" w:color="auto" w:fill="D3DFEE" w:themeFill="accent1" w:themeFillTint="3F"/>
          </w:tcPr>
          <w:p w14:paraId="2229577D" w14:textId="77777777" w:rsidR="00A13F81" w:rsidRDefault="00355D88">
            <w:r>
              <w:t xml:space="preserve">Administration     </w:t>
            </w:r>
          </w:p>
        </w:tc>
        <w:tc>
          <w:tcPr>
            <w:tcW w:w="554" w:type="pct"/>
            <w:shd w:val="clear" w:color="auto" w:fill="D3DFEE" w:themeFill="accent1" w:themeFillTint="3F"/>
          </w:tcPr>
          <w:p w14:paraId="270E1CC5" w14:textId="77777777" w:rsidR="00A13F81" w:rsidRDefault="00355D88">
            <w:r>
              <w:t>Administration/Coordination</w:t>
            </w:r>
          </w:p>
        </w:tc>
        <w:tc>
          <w:tcPr>
            <w:tcW w:w="462" w:type="pct"/>
            <w:shd w:val="clear" w:color="auto" w:fill="D3DFEE" w:themeFill="accent1" w:themeFillTint="3F"/>
          </w:tcPr>
          <w:p w14:paraId="63727A8B" w14:textId="77777777" w:rsidR="00A13F81" w:rsidRDefault="00355D88">
            <w:r>
              <w:t>Local Fund</w:t>
            </w:r>
          </w:p>
        </w:tc>
        <w:tc>
          <w:tcPr>
            <w:tcW w:w="1047" w:type="pct"/>
            <w:shd w:val="clear" w:color="auto" w:fill="D3DFEE" w:themeFill="accent1" w:themeFillTint="3F"/>
            <w:vAlign w:val="center"/>
          </w:tcPr>
          <w:p w14:paraId="39D4238D" w14:textId="77777777" w:rsidR="00A13F81" w:rsidRDefault="00355D88">
            <w:r>
              <w:t>Lake County Levy</w:t>
            </w:r>
          </w:p>
        </w:tc>
        <w:tc>
          <w:tcPr>
            <w:tcW w:w="462" w:type="pct"/>
            <w:shd w:val="clear" w:color="auto" w:fill="D3DFEE" w:themeFill="accent1" w:themeFillTint="3F"/>
          </w:tcPr>
          <w:p w14:paraId="1A64B822" w14:textId="77777777" w:rsidR="00A13F81" w:rsidRDefault="00355D88">
            <w:pPr>
              <w:spacing w:line="276" w:lineRule="auto"/>
              <w:jc w:val="right"/>
            </w:pPr>
            <w:r>
              <w:t xml:space="preserve">$4,571.00 </w:t>
            </w:r>
          </w:p>
        </w:tc>
        <w:tc>
          <w:tcPr>
            <w:tcW w:w="430" w:type="pct"/>
            <w:shd w:val="clear" w:color="auto" w:fill="D3DFEE" w:themeFill="accent1" w:themeFillTint="3F"/>
          </w:tcPr>
          <w:p w14:paraId="24F8B703" w14:textId="77777777" w:rsidR="00A13F81" w:rsidRDefault="00355D88">
            <w:pPr>
              <w:spacing w:line="276" w:lineRule="auto"/>
              <w:jc w:val="right"/>
            </w:pPr>
            <w:r>
              <w:t xml:space="preserve"> </w:t>
            </w:r>
          </w:p>
        </w:tc>
        <w:tc>
          <w:tcPr>
            <w:tcW w:w="463" w:type="pct"/>
            <w:shd w:val="clear" w:color="auto" w:fill="D3DFEE" w:themeFill="accent1" w:themeFillTint="3F"/>
          </w:tcPr>
          <w:p w14:paraId="7491AC94" w14:textId="77777777" w:rsidR="00A13F81" w:rsidRDefault="00A13F81">
            <w:pPr>
              <w:spacing w:line="276" w:lineRule="auto"/>
              <w:jc w:val="center"/>
            </w:pPr>
          </w:p>
        </w:tc>
        <w:tc>
          <w:tcPr>
            <w:tcW w:w="375" w:type="pct"/>
            <w:shd w:val="clear" w:color="auto" w:fill="D3DFEE" w:themeFill="accent1" w:themeFillTint="3F"/>
          </w:tcPr>
          <w:p w14:paraId="13969657" w14:textId="77777777" w:rsidR="00A13F81" w:rsidRDefault="00355D88">
            <w:pPr>
              <w:spacing w:line="276" w:lineRule="auto"/>
            </w:pPr>
            <w:r>
              <w:t>Y</w:t>
            </w:r>
          </w:p>
        </w:tc>
      </w:tr>
      <w:tr w:rsidR="00A13F81" w14:paraId="27F4F5CB" w14:textId="77777777" w:rsidTr="00A13F81">
        <w:trPr>
          <w:cantSplit/>
        </w:trPr>
        <w:tc>
          <w:tcPr>
            <w:tcW w:w="1207" w:type="pct"/>
          </w:tcPr>
          <w:p w14:paraId="3E96991C" w14:textId="77777777" w:rsidR="00A13F81" w:rsidRDefault="00355D88">
            <w:r>
              <w:t xml:space="preserve">Outreach and Education     </w:t>
            </w:r>
          </w:p>
        </w:tc>
        <w:tc>
          <w:tcPr>
            <w:tcW w:w="554" w:type="pct"/>
          </w:tcPr>
          <w:p w14:paraId="327CA236" w14:textId="77777777" w:rsidR="00A13F81" w:rsidRDefault="00355D88">
            <w:r>
              <w:t>Education/Information</w:t>
            </w:r>
          </w:p>
        </w:tc>
        <w:tc>
          <w:tcPr>
            <w:tcW w:w="462" w:type="pct"/>
          </w:tcPr>
          <w:p w14:paraId="7267BFB1" w14:textId="77777777" w:rsidR="00A13F81" w:rsidRDefault="00355D88">
            <w:r>
              <w:t>Current State Grant</w:t>
            </w:r>
          </w:p>
        </w:tc>
        <w:tc>
          <w:tcPr>
            <w:tcW w:w="1047" w:type="pct"/>
            <w:vAlign w:val="center"/>
          </w:tcPr>
          <w:p w14:paraId="1131CD7C" w14:textId="77777777" w:rsidR="00A13F81" w:rsidRDefault="00355D88">
            <w:r>
              <w:t>2021 - Local Water Management - NRBG (Lake County)</w:t>
            </w:r>
          </w:p>
        </w:tc>
        <w:tc>
          <w:tcPr>
            <w:tcW w:w="462" w:type="pct"/>
          </w:tcPr>
          <w:p w14:paraId="3EA4BBFA" w14:textId="77777777" w:rsidR="00A13F81" w:rsidRDefault="00355D88">
            <w:pPr>
              <w:spacing w:line="276" w:lineRule="auto"/>
              <w:jc w:val="right"/>
            </w:pPr>
            <w:r>
              <w:t xml:space="preserve">$5,500.00 </w:t>
            </w:r>
          </w:p>
        </w:tc>
        <w:tc>
          <w:tcPr>
            <w:tcW w:w="430" w:type="pct"/>
          </w:tcPr>
          <w:p w14:paraId="50CC4CEC" w14:textId="77777777" w:rsidR="00A13F81" w:rsidRDefault="00355D88">
            <w:pPr>
              <w:spacing w:line="276" w:lineRule="auto"/>
              <w:jc w:val="right"/>
            </w:pPr>
            <w:r>
              <w:t xml:space="preserve"> </w:t>
            </w:r>
          </w:p>
        </w:tc>
        <w:tc>
          <w:tcPr>
            <w:tcW w:w="463" w:type="pct"/>
          </w:tcPr>
          <w:p w14:paraId="48AFD12D" w14:textId="77777777" w:rsidR="00A13F81" w:rsidRDefault="00A13F81">
            <w:pPr>
              <w:spacing w:line="276" w:lineRule="auto"/>
              <w:jc w:val="center"/>
            </w:pPr>
          </w:p>
        </w:tc>
        <w:tc>
          <w:tcPr>
            <w:tcW w:w="375" w:type="pct"/>
          </w:tcPr>
          <w:p w14:paraId="1BF88437" w14:textId="77777777" w:rsidR="00A13F81" w:rsidRDefault="00355D88">
            <w:pPr>
              <w:spacing w:line="276" w:lineRule="auto"/>
            </w:pPr>
            <w:r>
              <w:t>N</w:t>
            </w:r>
          </w:p>
        </w:tc>
      </w:tr>
      <w:tr w:rsidR="00A13F81" w14:paraId="1DF7B69A" w14:textId="77777777" w:rsidTr="00A13F81">
        <w:trPr>
          <w:cantSplit/>
        </w:trPr>
        <w:tc>
          <w:tcPr>
            <w:tcW w:w="1207" w:type="pct"/>
            <w:shd w:val="clear" w:color="auto" w:fill="D3DFEE" w:themeFill="accent1" w:themeFillTint="3F"/>
          </w:tcPr>
          <w:p w14:paraId="7B862EFB" w14:textId="77777777" w:rsidR="00A13F81" w:rsidRDefault="00355D88">
            <w:r>
              <w:lastRenderedPageBreak/>
              <w:t xml:space="preserve">Water Planning     </w:t>
            </w:r>
          </w:p>
        </w:tc>
        <w:tc>
          <w:tcPr>
            <w:tcW w:w="554" w:type="pct"/>
            <w:shd w:val="clear" w:color="auto" w:fill="D3DFEE" w:themeFill="accent1" w:themeFillTint="3F"/>
          </w:tcPr>
          <w:p w14:paraId="65C542E6" w14:textId="77777777" w:rsidR="00A13F81" w:rsidRDefault="00355D88">
            <w:r>
              <w:t>Project Development</w:t>
            </w:r>
          </w:p>
        </w:tc>
        <w:tc>
          <w:tcPr>
            <w:tcW w:w="462" w:type="pct"/>
            <w:shd w:val="clear" w:color="auto" w:fill="D3DFEE" w:themeFill="accent1" w:themeFillTint="3F"/>
          </w:tcPr>
          <w:p w14:paraId="5BA46B29" w14:textId="77777777" w:rsidR="00A13F81" w:rsidRDefault="00355D88">
            <w:r>
              <w:t>Current State Grant</w:t>
            </w:r>
          </w:p>
        </w:tc>
        <w:tc>
          <w:tcPr>
            <w:tcW w:w="1047" w:type="pct"/>
            <w:shd w:val="clear" w:color="auto" w:fill="D3DFEE" w:themeFill="accent1" w:themeFillTint="3F"/>
            <w:vAlign w:val="center"/>
          </w:tcPr>
          <w:p w14:paraId="4DAFFC87" w14:textId="77777777" w:rsidR="00A13F81" w:rsidRDefault="00355D88">
            <w:r>
              <w:t>2021 - Local Water Management - NRBG (Lake County)</w:t>
            </w:r>
          </w:p>
        </w:tc>
        <w:tc>
          <w:tcPr>
            <w:tcW w:w="462" w:type="pct"/>
            <w:shd w:val="clear" w:color="auto" w:fill="D3DFEE" w:themeFill="accent1" w:themeFillTint="3F"/>
          </w:tcPr>
          <w:p w14:paraId="7377B1D0" w14:textId="77777777" w:rsidR="00A13F81" w:rsidRDefault="00355D88">
            <w:pPr>
              <w:spacing w:line="276" w:lineRule="auto"/>
              <w:jc w:val="right"/>
            </w:pPr>
            <w:r>
              <w:t xml:space="preserve">$9,236.00 </w:t>
            </w:r>
          </w:p>
        </w:tc>
        <w:tc>
          <w:tcPr>
            <w:tcW w:w="430" w:type="pct"/>
            <w:shd w:val="clear" w:color="auto" w:fill="D3DFEE" w:themeFill="accent1" w:themeFillTint="3F"/>
          </w:tcPr>
          <w:p w14:paraId="51ED728C" w14:textId="77777777" w:rsidR="00A13F81" w:rsidRDefault="00355D88">
            <w:pPr>
              <w:spacing w:line="276" w:lineRule="auto"/>
              <w:jc w:val="right"/>
            </w:pPr>
            <w:r>
              <w:t xml:space="preserve"> </w:t>
            </w:r>
          </w:p>
        </w:tc>
        <w:tc>
          <w:tcPr>
            <w:tcW w:w="463" w:type="pct"/>
            <w:shd w:val="clear" w:color="auto" w:fill="D3DFEE" w:themeFill="accent1" w:themeFillTint="3F"/>
          </w:tcPr>
          <w:p w14:paraId="1D50339D" w14:textId="77777777" w:rsidR="00A13F81" w:rsidRDefault="00A13F81">
            <w:pPr>
              <w:spacing w:line="276" w:lineRule="auto"/>
              <w:jc w:val="center"/>
            </w:pPr>
          </w:p>
        </w:tc>
        <w:tc>
          <w:tcPr>
            <w:tcW w:w="375" w:type="pct"/>
            <w:shd w:val="clear" w:color="auto" w:fill="D3DFEE" w:themeFill="accent1" w:themeFillTint="3F"/>
          </w:tcPr>
          <w:p w14:paraId="28D8BDD7" w14:textId="77777777" w:rsidR="00A13F81" w:rsidRDefault="00355D88">
            <w:pPr>
              <w:spacing w:line="276" w:lineRule="auto"/>
            </w:pPr>
            <w:r>
              <w:t>N</w:t>
            </w:r>
          </w:p>
        </w:tc>
      </w:tr>
    </w:tbl>
    <w:p w14:paraId="4324EF16" w14:textId="77777777" w:rsidR="00A13F81" w:rsidRDefault="00355D88">
      <w:pPr>
        <w:pStyle w:val="Heading2"/>
        <w:spacing w:before="0" w:line="360" w:lineRule="auto"/>
        <w:rPr>
          <w:b w:val="0"/>
          <w:sz w:val="20"/>
          <w:szCs w:val="20"/>
        </w:rPr>
      </w:pPr>
      <w:r>
        <w:rPr>
          <w:b w:val="0"/>
          <w:sz w:val="20"/>
          <w:szCs w:val="20"/>
        </w:rPr>
        <w:t xml:space="preserve"> </w:t>
      </w:r>
    </w:p>
    <w:p w14:paraId="7AF50138" w14:textId="77777777" w:rsidR="00A13F81" w:rsidRDefault="00A13F81">
      <w:pPr>
        <w:spacing w:after="0"/>
        <w:rPr>
          <w:rFonts w:asciiTheme="majorHAnsi" w:hAnsiTheme="majorHAnsi"/>
        </w:rPr>
      </w:pPr>
    </w:p>
    <w:p w14:paraId="243CC691" w14:textId="77777777" w:rsidR="00A13F81" w:rsidRDefault="00355D88">
      <w:pPr>
        <w:pStyle w:val="Heading2"/>
        <w:spacing w:before="0" w:line="360" w:lineRule="auto"/>
        <w:rPr>
          <w:sz w:val="24"/>
          <w:szCs w:val="24"/>
        </w:rPr>
      </w:pPr>
      <w:r>
        <w:rPr>
          <w:sz w:val="24"/>
          <w:szCs w:val="24"/>
        </w:rPr>
        <w:t>Activity Details Summary</w:t>
      </w:r>
    </w:p>
    <w:tbl>
      <w:tblPr>
        <w:tblStyle w:val="LightGrid-Accent1"/>
        <w:tblW w:w="5000" w:type="pct"/>
        <w:tblLook w:val="02A0" w:firstRow="1" w:lastRow="0" w:firstColumn="1" w:lastColumn="0" w:noHBand="1" w:noVBand="0"/>
      </w:tblPr>
      <w:tblGrid>
        <w:gridCol w:w="3626"/>
        <w:gridCol w:w="2002"/>
        <w:gridCol w:w="2522"/>
        <w:gridCol w:w="3115"/>
        <w:gridCol w:w="3115"/>
      </w:tblGrid>
      <w:tr w:rsidR="00A13F81" w14:paraId="77FA7F14" w14:textId="77777777" w:rsidTr="00A13F81">
        <w:trPr>
          <w:cnfStyle w:val="100000000000" w:firstRow="1" w:lastRow="0" w:firstColumn="0" w:lastColumn="0" w:oddVBand="0" w:evenVBand="0" w:oddHBand="0" w:evenHBand="0" w:firstRowFirstColumn="0" w:firstRowLastColumn="0" w:lastRowFirstColumn="0" w:lastRowLastColumn="0"/>
          <w:cantSplit/>
          <w:trHeight w:val="286"/>
          <w:tblHeader/>
        </w:trPr>
        <w:tc>
          <w:tcPr>
            <w:cnfStyle w:val="001000000000" w:firstRow="0" w:lastRow="0" w:firstColumn="1" w:lastColumn="0" w:oddVBand="0" w:evenVBand="0" w:oddHBand="0" w:evenHBand="0" w:firstRowFirstColumn="0" w:firstRowLastColumn="0" w:lastRowFirstColumn="0" w:lastRowLastColumn="0"/>
            <w:tcW w:w="1261" w:type="pct"/>
            <w:tcBorders>
              <w:bottom w:val="nil"/>
              <w:right w:val="single" w:sz="8" w:space="0" w:color="4F81BD" w:themeColor="accent1"/>
            </w:tcBorders>
            <w:shd w:val="clear" w:color="auto" w:fill="4F81BD" w:themeFill="accent1"/>
          </w:tcPr>
          <w:p w14:paraId="4A9A8104" w14:textId="77777777" w:rsidR="00A13F81" w:rsidRDefault="00355D88">
            <w:pPr>
              <w:spacing w:line="360" w:lineRule="auto"/>
              <w:jc w:val="center"/>
              <w:rPr>
                <w:color w:val="FFFFFF" w:themeColor="background1"/>
              </w:rPr>
            </w:pPr>
            <w:r>
              <w:rPr>
                <w:rFonts w:asciiTheme="minorHAnsi" w:hAnsiTheme="minorHAnsi"/>
                <w:color w:val="FFFFFF" w:themeColor="background1"/>
              </w:rPr>
              <w:t>Activity Details</w:t>
            </w:r>
          </w:p>
        </w:tc>
        <w:tc>
          <w:tcPr>
            <w:tcW w:w="696" w:type="pct"/>
            <w:tcBorders>
              <w:left w:val="single" w:sz="8" w:space="0" w:color="4F81BD" w:themeColor="accent1"/>
              <w:bottom w:val="nil"/>
              <w:right w:val="single" w:sz="8" w:space="0" w:color="4F81BD" w:themeColor="accent1"/>
            </w:tcBorders>
            <w:shd w:val="clear" w:color="auto" w:fill="4F81BD" w:themeFill="accent1"/>
          </w:tcPr>
          <w:p w14:paraId="24545637" w14:textId="77777777" w:rsidR="00A13F81" w:rsidRDefault="00355D88">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 xml:space="preserve">Total Action Count </w:t>
            </w:r>
          </w:p>
        </w:tc>
        <w:tc>
          <w:tcPr>
            <w:tcW w:w="877" w:type="pct"/>
            <w:tcBorders>
              <w:left w:val="single" w:sz="8" w:space="0" w:color="4F81BD" w:themeColor="accent1"/>
              <w:bottom w:val="nil"/>
              <w:right w:val="single" w:sz="8" w:space="0" w:color="4F81BD" w:themeColor="accent1"/>
            </w:tcBorders>
            <w:shd w:val="clear" w:color="auto" w:fill="4F81BD" w:themeFill="accent1"/>
          </w:tcPr>
          <w:p w14:paraId="527C34B3" w14:textId="77777777" w:rsidR="00A13F81" w:rsidRDefault="00355D88">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 xml:space="preserve">Total Activity Mapped  </w:t>
            </w:r>
          </w:p>
        </w:tc>
        <w:tc>
          <w:tcPr>
            <w:tcW w:w="1083" w:type="pct"/>
            <w:tcBorders>
              <w:left w:val="single" w:sz="8" w:space="0" w:color="4F81BD" w:themeColor="accent1"/>
              <w:bottom w:val="nil"/>
              <w:right w:val="single" w:sz="8" w:space="0" w:color="4F81BD" w:themeColor="accent1"/>
            </w:tcBorders>
            <w:shd w:val="clear" w:color="auto" w:fill="4F81BD" w:themeFill="accent1"/>
          </w:tcPr>
          <w:p w14:paraId="01FEA421" w14:textId="77777777" w:rsidR="00A13F81" w:rsidRDefault="00355D88">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Proposed Size / Unit</w:t>
            </w:r>
          </w:p>
        </w:tc>
        <w:tc>
          <w:tcPr>
            <w:tcW w:w="1083" w:type="pct"/>
            <w:tcBorders>
              <w:left w:val="single" w:sz="8" w:space="0" w:color="4F81BD" w:themeColor="accent1"/>
              <w:bottom w:val="nil"/>
            </w:tcBorders>
            <w:shd w:val="clear" w:color="auto" w:fill="4F81BD" w:themeFill="accent1"/>
          </w:tcPr>
          <w:p w14:paraId="20EB2516" w14:textId="77777777" w:rsidR="00A13F81" w:rsidRDefault="00355D88">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Actual Size / Unit</w:t>
            </w:r>
          </w:p>
        </w:tc>
      </w:tr>
    </w:tbl>
    <w:p w14:paraId="5FEA1B0C" w14:textId="77777777" w:rsidR="00A13F81" w:rsidRDefault="00355D88">
      <w:pPr>
        <w:spacing w:after="0" w:line="360" w:lineRule="auto"/>
        <w:rPr>
          <w:rFonts w:asciiTheme="majorHAnsi" w:hAnsiTheme="majorHAnsi"/>
          <w:sz w:val="20"/>
          <w:szCs w:val="20"/>
        </w:rPr>
      </w:pPr>
      <w:r>
        <w:rPr>
          <w:rFonts w:asciiTheme="majorHAnsi" w:hAnsiTheme="majorHAnsi"/>
          <w:sz w:val="20"/>
          <w:szCs w:val="20"/>
        </w:rPr>
        <w:t xml:space="preserve">  </w:t>
      </w:r>
    </w:p>
    <w:p w14:paraId="331C9412" w14:textId="77777777" w:rsidR="00A13F81" w:rsidRDefault="00A13F81">
      <w:pPr>
        <w:spacing w:after="0" w:line="360" w:lineRule="auto"/>
        <w:rPr>
          <w:rFonts w:asciiTheme="majorHAnsi" w:hAnsiTheme="majorHAnsi"/>
          <w:b/>
          <w:sz w:val="20"/>
          <w:szCs w:val="20"/>
        </w:rPr>
      </w:pPr>
    </w:p>
    <w:p w14:paraId="6A6941EA" w14:textId="77777777" w:rsidR="00A13F81" w:rsidRDefault="00355D88">
      <w:r>
        <w:rPr>
          <w:rFonts w:asciiTheme="majorHAnsi" w:hAnsiTheme="majorHAnsi"/>
          <w:b/>
          <w:color w:val="4F81BD" w:themeColor="accent1"/>
          <w:sz w:val="24"/>
          <w:szCs w:val="24"/>
        </w:rPr>
        <w:t>Proposed Activity Indicators</w:t>
      </w:r>
    </w:p>
    <w:tbl>
      <w:tblPr>
        <w:tblStyle w:val="LightGrid-Accent1"/>
        <w:tblW w:w="14598" w:type="auto"/>
        <w:tblBorders>
          <w:top w:val="single" w:sz="6" w:space="0" w:color="4F81BD" w:themeColor="accent1"/>
          <w:left w:val="single" w:sz="6" w:space="0" w:color="4F81BD" w:themeColor="accent1"/>
          <w:bottom w:val="single" w:sz="6" w:space="0" w:color="4F81BD" w:themeColor="accent1"/>
          <w:right w:val="single" w:sz="6" w:space="0" w:color="4F81BD" w:themeColor="accent1"/>
          <w:insideH w:val="single" w:sz="6" w:space="0" w:color="4F81BD" w:themeColor="accent1"/>
          <w:insideV w:val="single" w:sz="6" w:space="0" w:color="4F81BD" w:themeColor="accent1"/>
        </w:tblBorders>
        <w:tblLayout w:type="fixed"/>
        <w:tblLook w:val="0280" w:firstRow="0" w:lastRow="0" w:firstColumn="1" w:lastColumn="0" w:noHBand="1" w:noVBand="0"/>
      </w:tblPr>
      <w:tblGrid>
        <w:gridCol w:w="2718"/>
        <w:gridCol w:w="2970"/>
        <w:gridCol w:w="2160"/>
        <w:gridCol w:w="1710"/>
        <w:gridCol w:w="2016"/>
        <w:gridCol w:w="3024"/>
      </w:tblGrid>
      <w:tr w:rsidR="00A13F81" w14:paraId="38C99251" w14:textId="77777777" w:rsidTr="00A13F81">
        <w:trPr>
          <w:cantSplit/>
          <w:tblHeader/>
        </w:trPr>
        <w:tc>
          <w:tcPr>
            <w:cnfStyle w:val="001000000000" w:firstRow="0" w:lastRow="0" w:firstColumn="1" w:lastColumn="0" w:oddVBand="0" w:evenVBand="0" w:oddHBand="0" w:evenHBand="0" w:firstRowFirstColumn="0" w:firstRowLastColumn="0" w:lastRowFirstColumn="0" w:lastRowLastColumn="0"/>
            <w:tcW w:w="2718" w:type="dxa"/>
            <w:shd w:val="clear" w:color="auto" w:fill="8DB3E2" w:themeFill="text2" w:themeFillTint="66"/>
          </w:tcPr>
          <w:p w14:paraId="6312A3DE" w14:textId="77777777" w:rsidR="00A13F81" w:rsidRDefault="00355D88">
            <w:pPr>
              <w:widowControl w:val="0"/>
              <w:jc w:val="center"/>
              <w:rPr>
                <w:color w:val="FFFFFF" w:themeColor="background1"/>
              </w:rPr>
            </w:pPr>
            <w:r>
              <w:rPr>
                <w:color w:val="FFFFFF" w:themeColor="background1"/>
              </w:rPr>
              <w:t>Activity Name</w:t>
            </w:r>
          </w:p>
        </w:tc>
        <w:tc>
          <w:tcPr>
            <w:tcW w:w="2970" w:type="dxa"/>
            <w:shd w:val="clear" w:color="auto" w:fill="8DB3E2" w:themeFill="text2" w:themeFillTint="66"/>
          </w:tcPr>
          <w:p w14:paraId="5D257122" w14:textId="77777777" w:rsidR="00A13F81" w:rsidRDefault="00355D88">
            <w:pPr>
              <w:widowControl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FFFFFF" w:themeColor="background1"/>
              </w:rPr>
            </w:pPr>
            <w:r>
              <w:rPr>
                <w:rFonts w:asciiTheme="majorHAnsi" w:hAnsiTheme="majorHAnsi"/>
                <w:b/>
                <w:color w:val="FFFFFF" w:themeColor="background1"/>
              </w:rPr>
              <w:t>Indicator Name</w:t>
            </w:r>
          </w:p>
        </w:tc>
        <w:tc>
          <w:tcPr>
            <w:tcW w:w="2160" w:type="dxa"/>
            <w:shd w:val="clear" w:color="auto" w:fill="8DB3E2" w:themeFill="text2" w:themeFillTint="66"/>
          </w:tcPr>
          <w:p w14:paraId="00721E5D" w14:textId="77777777" w:rsidR="00A13F81" w:rsidRDefault="00355D88">
            <w:pPr>
              <w:widowControl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FFFFFF" w:themeColor="background1"/>
              </w:rPr>
            </w:pPr>
            <w:r>
              <w:rPr>
                <w:rFonts w:asciiTheme="majorHAnsi" w:hAnsiTheme="majorHAnsi"/>
                <w:b/>
                <w:color w:val="FFFFFF" w:themeColor="background1"/>
              </w:rPr>
              <w:t>Value &amp; Units</w:t>
            </w:r>
          </w:p>
        </w:tc>
        <w:tc>
          <w:tcPr>
            <w:tcW w:w="1710" w:type="dxa"/>
            <w:shd w:val="clear" w:color="auto" w:fill="8DB3E2" w:themeFill="text2" w:themeFillTint="66"/>
          </w:tcPr>
          <w:p w14:paraId="350396AD" w14:textId="77777777" w:rsidR="00A13F81" w:rsidRDefault="00355D88">
            <w:pPr>
              <w:widowControl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FFFFFF" w:themeColor="background1"/>
              </w:rPr>
            </w:pPr>
            <w:r>
              <w:rPr>
                <w:rFonts w:asciiTheme="majorHAnsi" w:hAnsiTheme="majorHAnsi"/>
                <w:b/>
                <w:color w:val="FFFFFF" w:themeColor="background1"/>
              </w:rPr>
              <w:t>Waterbody</w:t>
            </w:r>
          </w:p>
        </w:tc>
        <w:tc>
          <w:tcPr>
            <w:tcW w:w="2016" w:type="dxa"/>
            <w:shd w:val="clear" w:color="auto" w:fill="8DB3E2" w:themeFill="text2" w:themeFillTint="66"/>
          </w:tcPr>
          <w:p w14:paraId="65B829DD" w14:textId="77777777" w:rsidR="00A13F81" w:rsidRDefault="00355D88">
            <w:pPr>
              <w:widowControl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FFFFFF" w:themeColor="background1"/>
              </w:rPr>
            </w:pPr>
            <w:r>
              <w:rPr>
                <w:rFonts w:asciiTheme="majorHAnsi" w:hAnsiTheme="majorHAnsi"/>
                <w:b/>
                <w:color w:val="FFFFFF" w:themeColor="background1"/>
              </w:rPr>
              <w:t>Calculation Tool</w:t>
            </w:r>
          </w:p>
        </w:tc>
        <w:tc>
          <w:tcPr>
            <w:tcW w:w="3024" w:type="dxa"/>
            <w:shd w:val="clear" w:color="auto" w:fill="8DB3E2" w:themeFill="text2" w:themeFillTint="66"/>
          </w:tcPr>
          <w:p w14:paraId="652ADF68" w14:textId="77777777" w:rsidR="00A13F81" w:rsidRDefault="00355D88">
            <w:pPr>
              <w:widowControl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FFFFFF" w:themeColor="background1"/>
              </w:rPr>
            </w:pPr>
            <w:r>
              <w:rPr>
                <w:rFonts w:asciiTheme="majorHAnsi" w:hAnsiTheme="majorHAnsi"/>
                <w:b/>
                <w:color w:val="FFFFFF" w:themeColor="background1"/>
              </w:rPr>
              <w:t>Comments</w:t>
            </w:r>
          </w:p>
        </w:tc>
      </w:tr>
    </w:tbl>
    <w:p w14:paraId="27FEF8BB" w14:textId="77777777" w:rsidR="00A13F81" w:rsidRDefault="00A13F81">
      <w:pPr>
        <w:spacing w:after="0" w:line="360" w:lineRule="auto"/>
        <w:rPr>
          <w:rFonts w:asciiTheme="majorHAnsi" w:hAnsiTheme="majorHAnsi"/>
          <w:b/>
          <w:sz w:val="20"/>
          <w:szCs w:val="20"/>
        </w:rPr>
      </w:pPr>
    </w:p>
    <w:p w14:paraId="7B98E676" w14:textId="77777777" w:rsidR="00A13F81" w:rsidRDefault="00355D88">
      <w:pPr>
        <w:pStyle w:val="Heading2"/>
        <w:spacing w:before="0" w:line="360" w:lineRule="auto"/>
        <w:rPr>
          <w:sz w:val="24"/>
          <w:szCs w:val="24"/>
        </w:rPr>
      </w:pPr>
      <w:r>
        <w:rPr>
          <w:sz w:val="24"/>
          <w:szCs w:val="24"/>
        </w:rPr>
        <w:t>Final Indicators Summary</w:t>
      </w:r>
    </w:p>
    <w:tbl>
      <w:tblPr>
        <w:tblStyle w:val="MediumShading1-Accent1"/>
        <w:tblW w:w="3617"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2A0" w:firstRow="1" w:lastRow="0" w:firstColumn="1" w:lastColumn="0" w:noHBand="1" w:noVBand="0"/>
      </w:tblPr>
      <w:tblGrid>
        <w:gridCol w:w="4632"/>
        <w:gridCol w:w="2557"/>
        <w:gridCol w:w="3221"/>
      </w:tblGrid>
      <w:tr w:rsidR="00A13F81" w14:paraId="72CB54FF" w14:textId="77777777" w:rsidTr="00A13F81">
        <w:trPr>
          <w:cnfStyle w:val="100000000000" w:firstRow="1" w:lastRow="0" w:firstColumn="0" w:lastColumn="0" w:oddVBand="0" w:evenVBand="0" w:oddHBand="0"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2225" w:type="pct"/>
            <w:tcBorders>
              <w:top w:val="none" w:sz="0" w:space="0" w:color="auto"/>
              <w:left w:val="none" w:sz="0" w:space="0" w:color="auto"/>
              <w:bottom w:val="none" w:sz="0" w:space="0" w:color="auto"/>
            </w:tcBorders>
          </w:tcPr>
          <w:p w14:paraId="33CE367A" w14:textId="77777777" w:rsidR="00A13F81" w:rsidRDefault="00355D88">
            <w:pPr>
              <w:spacing w:line="360" w:lineRule="auto"/>
              <w:jc w:val="center"/>
              <w:rPr>
                <w:rFonts w:cstheme="majorBidi"/>
              </w:rPr>
            </w:pPr>
            <w:r>
              <w:rPr>
                <w:rFonts w:cstheme="majorBidi"/>
              </w:rPr>
              <w:t>Indicator Name</w:t>
            </w:r>
          </w:p>
        </w:tc>
        <w:tc>
          <w:tcPr>
            <w:tcW w:w="1228" w:type="pct"/>
            <w:tcBorders>
              <w:top w:val="none" w:sz="0" w:space="0" w:color="auto"/>
              <w:bottom w:val="none" w:sz="0" w:space="0" w:color="auto"/>
            </w:tcBorders>
          </w:tcPr>
          <w:p w14:paraId="090CB8AC" w14:textId="77777777" w:rsidR="00A13F81" w:rsidRDefault="00355D88">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ajorBidi"/>
              </w:rPr>
            </w:pPr>
            <w:r>
              <w:rPr>
                <w:rFonts w:cstheme="majorBidi"/>
              </w:rPr>
              <w:t xml:space="preserve">Total Value </w:t>
            </w:r>
          </w:p>
        </w:tc>
        <w:tc>
          <w:tcPr>
            <w:tcW w:w="1547" w:type="pct"/>
            <w:tcBorders>
              <w:top w:val="none" w:sz="0" w:space="0" w:color="auto"/>
              <w:bottom w:val="none" w:sz="0" w:space="0" w:color="auto"/>
              <w:right w:val="none" w:sz="0" w:space="0" w:color="auto"/>
            </w:tcBorders>
          </w:tcPr>
          <w:p w14:paraId="48154380" w14:textId="77777777" w:rsidR="00A13F81" w:rsidRDefault="00355D88">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ajorBidi"/>
              </w:rPr>
            </w:pPr>
            <w:r>
              <w:rPr>
                <w:rFonts w:cstheme="majorBidi"/>
              </w:rPr>
              <w:t xml:space="preserve">Unit  </w:t>
            </w:r>
          </w:p>
        </w:tc>
      </w:tr>
    </w:tbl>
    <w:p w14:paraId="7D88B01F" w14:textId="77777777" w:rsidR="00A13F81" w:rsidRDefault="00A13F81">
      <w:pPr>
        <w:spacing w:after="0" w:line="360" w:lineRule="auto"/>
        <w:rPr>
          <w:rFonts w:asciiTheme="majorHAnsi" w:hAnsiTheme="majorHAnsi"/>
          <w:b/>
          <w:sz w:val="20"/>
          <w:szCs w:val="20"/>
        </w:rPr>
      </w:pPr>
    </w:p>
    <w:p w14:paraId="7FD98E44" w14:textId="77777777" w:rsidR="00A13F81" w:rsidRDefault="00355D88">
      <w:pPr>
        <w:pStyle w:val="Heading2"/>
        <w:spacing w:before="0" w:line="360" w:lineRule="auto"/>
        <w:rPr>
          <w:sz w:val="20"/>
          <w:szCs w:val="20"/>
        </w:rPr>
      </w:pPr>
      <w:r>
        <w:rPr>
          <w:sz w:val="24"/>
          <w:szCs w:val="24"/>
        </w:rPr>
        <w:t xml:space="preserve">Grant Activity </w:t>
      </w:r>
    </w:p>
    <w:tbl>
      <w:tblPr>
        <w:tblStyle w:val="LightGrid-Accent1"/>
        <w:tblW w:w="5000" w:type="pct"/>
        <w:tblBorders>
          <w:top w:val="single" w:sz="6" w:space="0" w:color="C6D9F1" w:themeColor="text2" w:themeTint="33"/>
          <w:left w:val="single" w:sz="6" w:space="0" w:color="C6D9F1" w:themeColor="text2" w:themeTint="33"/>
          <w:bottom w:val="single" w:sz="6" w:space="0" w:color="C6D9F1" w:themeColor="text2" w:themeTint="33"/>
          <w:right w:val="single" w:sz="6" w:space="0" w:color="C6D9F1" w:themeColor="text2" w:themeTint="33"/>
          <w:insideH w:val="single" w:sz="6" w:space="0" w:color="C6D9F1" w:themeColor="text2" w:themeTint="33"/>
          <w:insideV w:val="single" w:sz="6" w:space="0" w:color="C6D9F1" w:themeColor="text2" w:themeTint="33"/>
        </w:tblBorders>
        <w:tblLook w:val="02A0" w:firstRow="1" w:lastRow="0" w:firstColumn="1" w:lastColumn="0" w:noHBand="1" w:noVBand="0"/>
      </w:tblPr>
      <w:tblGrid>
        <w:gridCol w:w="3098"/>
        <w:gridCol w:w="4194"/>
        <w:gridCol w:w="3648"/>
        <w:gridCol w:w="3444"/>
      </w:tblGrid>
      <w:tr w:rsidR="00A13F81" w14:paraId="5767ECC0" w14:textId="77777777" w:rsidTr="00A13F81">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4F81BD" w:themeFill="accent1"/>
          </w:tcPr>
          <w:p w14:paraId="5833D464" w14:textId="77777777" w:rsidR="00A13F81" w:rsidRDefault="00355D88">
            <w:pPr>
              <w:pStyle w:val="Heading2"/>
              <w:widowControl w:val="0"/>
              <w:spacing w:before="0" w:line="360" w:lineRule="auto"/>
              <w:outlineLvl w:val="1"/>
              <w:rPr>
                <w:rFonts w:asciiTheme="minorHAnsi" w:hAnsiTheme="minorHAnsi"/>
                <w:color w:val="auto"/>
                <w:sz w:val="22"/>
                <w:szCs w:val="22"/>
              </w:rPr>
            </w:pPr>
            <w:r>
              <w:rPr>
                <w:rFonts w:asciiTheme="minorHAnsi" w:hAnsiTheme="minorHAnsi"/>
                <w:b/>
                <w:color w:val="FFFFFF" w:themeColor="background1"/>
                <w:sz w:val="22"/>
                <w:szCs w:val="22"/>
              </w:rPr>
              <w:t xml:space="preserve">Grant Activity - Administration </w:t>
            </w:r>
          </w:p>
        </w:tc>
      </w:tr>
      <w:tr w:rsidR="00A13F81" w14:paraId="3504C8BA" w14:textId="77777777" w:rsidTr="00A13F81">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48F25538" w14:textId="77777777" w:rsidR="00A13F81" w:rsidRDefault="00355D88">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3923" w:type="pct"/>
            <w:gridSpan w:val="3"/>
            <w:shd w:val="clear" w:color="auto" w:fill="D3DFEE" w:themeFill="accent1" w:themeFillTint="3F"/>
          </w:tcPr>
          <w:p w14:paraId="13BC2C86" w14:textId="77777777" w:rsidR="00A13F81" w:rsidRDefault="00355D88">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Lake County Levy match funds will be used for administrative activities including expenditure tracking and oversight, equipment purchases or meeting supplies, and travel costs related to implementation of the Lake County Comprehensive Local Water Managemen</w:t>
            </w:r>
            <w:r>
              <w:t xml:space="preserve">t Plan carried out in 2021. Water Plan Advisory Group meetings will be facilitated under this workplan activity. </w:t>
            </w:r>
          </w:p>
        </w:tc>
      </w:tr>
      <w:tr w:rsidR="00A13F81" w14:paraId="6EAB6CBF" w14:textId="77777777" w:rsidTr="00A13F81">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13955C51" w14:textId="77777777" w:rsidR="00A13F81" w:rsidRDefault="00355D88">
            <w:pPr>
              <w:keepNext/>
              <w:keepLines/>
              <w:widowControl w:val="0"/>
              <w:spacing w:line="276" w:lineRule="auto"/>
              <w:rPr>
                <w:color w:val="FFFFFF" w:themeColor="background1"/>
              </w:rPr>
            </w:pPr>
            <w:r>
              <w:rPr>
                <w:rFonts w:asciiTheme="minorHAnsi" w:hAnsiTheme="minorHAnsi"/>
                <w:color w:val="FFFFFF" w:themeColor="background1"/>
              </w:rPr>
              <w:t>Category</w:t>
            </w:r>
          </w:p>
        </w:tc>
        <w:tc>
          <w:tcPr>
            <w:tcW w:w="3923" w:type="pct"/>
            <w:gridSpan w:val="3"/>
          </w:tcPr>
          <w:p w14:paraId="6403539C" w14:textId="77777777" w:rsidR="00A13F81" w:rsidRDefault="00355D88">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ADMINISTRATION/COORDINATION</w:t>
            </w:r>
          </w:p>
        </w:tc>
      </w:tr>
      <w:tr w:rsidR="00A13F81" w14:paraId="2396A340" w14:textId="77777777" w:rsidTr="00A13F81">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4177DCDD" w14:textId="77777777" w:rsidR="00A13F81" w:rsidRDefault="00355D88">
            <w:pPr>
              <w:keepNext/>
              <w:keepLines/>
              <w:widowControl w:val="0"/>
              <w:spacing w:line="276" w:lineRule="auto"/>
              <w:rPr>
                <w:color w:val="FFFFFF" w:themeColor="background1"/>
              </w:rPr>
            </w:pPr>
            <w:r>
              <w:rPr>
                <w:rFonts w:asciiTheme="minorHAnsi" w:hAnsiTheme="minorHAnsi"/>
                <w:color w:val="FFFFFF" w:themeColor="background1"/>
              </w:rPr>
              <w:t>Start Date</w:t>
            </w:r>
          </w:p>
        </w:tc>
        <w:tc>
          <w:tcPr>
            <w:tcW w:w="1458" w:type="pct"/>
            <w:shd w:val="clear" w:color="auto" w:fill="D3DFEE" w:themeFill="accent1" w:themeFillTint="3F"/>
          </w:tcPr>
          <w:p w14:paraId="2E60DF55" w14:textId="77777777" w:rsidR="00A13F81" w:rsidRDefault="00A13F81">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p>
        </w:tc>
        <w:tc>
          <w:tcPr>
            <w:tcW w:w="1268" w:type="pct"/>
            <w:shd w:val="clear" w:color="auto" w:fill="548DD4" w:themeFill="text2" w:themeFillTint="99"/>
          </w:tcPr>
          <w:p w14:paraId="55647993" w14:textId="77777777" w:rsidR="00A13F81" w:rsidRDefault="00355D88">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color w:val="FFFFFF" w:themeColor="background1"/>
              </w:rPr>
            </w:pPr>
            <w:r>
              <w:rPr>
                <w:b/>
                <w:color w:val="FFFFFF" w:themeColor="background1"/>
              </w:rPr>
              <w:t>End Date</w:t>
            </w:r>
          </w:p>
        </w:tc>
        <w:tc>
          <w:tcPr>
            <w:tcW w:w="1197" w:type="pct"/>
            <w:shd w:val="clear" w:color="auto" w:fill="D3DFEE" w:themeFill="accent1" w:themeFillTint="3F"/>
          </w:tcPr>
          <w:p w14:paraId="0A98D100" w14:textId="77777777" w:rsidR="00A13F81" w:rsidRDefault="00A13F81">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p>
        </w:tc>
      </w:tr>
      <w:tr w:rsidR="00A13F81" w14:paraId="2C13457D" w14:textId="77777777" w:rsidTr="00A13F81">
        <w:trPr>
          <w:trHeight w:val="30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65019535" w14:textId="77777777" w:rsidR="00A13F81" w:rsidRDefault="00355D88">
            <w:pPr>
              <w:keepNext/>
              <w:keepLines/>
              <w:widowControl w:val="0"/>
              <w:rPr>
                <w:color w:val="FFFFFF" w:themeColor="background1"/>
              </w:rPr>
            </w:pPr>
            <w:r>
              <w:rPr>
                <w:rFonts w:asciiTheme="minorHAnsi" w:hAnsiTheme="minorHAnsi"/>
                <w:color w:val="FFFFFF" w:themeColor="background1"/>
              </w:rPr>
              <w:t>Has Rates and Hours?</w:t>
            </w:r>
          </w:p>
        </w:tc>
        <w:tc>
          <w:tcPr>
            <w:tcW w:w="3923" w:type="pct"/>
            <w:gridSpan w:val="3"/>
          </w:tcPr>
          <w:p w14:paraId="08C5EC9F" w14:textId="77777777" w:rsidR="00A13F81" w:rsidRDefault="00355D88">
            <w:pPr>
              <w:keepNext/>
              <w:keepLines/>
              <w:widowControl w:val="0"/>
              <w:tabs>
                <w:tab w:val="left" w:pos="8970"/>
              </w:tabs>
              <w:cnfStyle w:val="000000000000" w:firstRow="0" w:lastRow="0" w:firstColumn="0" w:lastColumn="0" w:oddVBand="0" w:evenVBand="0" w:oddHBand="0" w:evenHBand="0" w:firstRowFirstColumn="0" w:firstRowLastColumn="0" w:lastRowFirstColumn="0" w:lastRowLastColumn="0"/>
            </w:pPr>
            <w:r>
              <w:t>No</w:t>
            </w:r>
            <w:r>
              <w:tab/>
            </w:r>
          </w:p>
        </w:tc>
      </w:tr>
      <w:tr w:rsidR="00A13F81" w14:paraId="694D99F3" w14:textId="77777777" w:rsidTr="00A13F81">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7A5D88F3" w14:textId="77777777" w:rsidR="00A13F81" w:rsidRDefault="00355D88">
            <w:pPr>
              <w:keepNext/>
              <w:keepLines/>
              <w:widowControl w:val="0"/>
              <w:spacing w:line="276" w:lineRule="auto"/>
              <w:rPr>
                <w:color w:val="FFFFFF" w:themeColor="background1"/>
              </w:rPr>
            </w:pPr>
            <w:r>
              <w:rPr>
                <w:rFonts w:asciiTheme="minorHAnsi" w:hAnsiTheme="minorHAnsi"/>
                <w:color w:val="FFFFFF" w:themeColor="background1"/>
              </w:rPr>
              <w:t>Actual Results</w:t>
            </w:r>
          </w:p>
        </w:tc>
        <w:tc>
          <w:tcPr>
            <w:tcW w:w="3923" w:type="pct"/>
            <w:gridSpan w:val="3"/>
            <w:shd w:val="clear" w:color="auto" w:fill="D3DFEE" w:themeFill="accent1" w:themeFillTint="3F"/>
          </w:tcPr>
          <w:p w14:paraId="715BC97C" w14:textId="77777777" w:rsidR="00A13F81" w:rsidRDefault="00355D88">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As of 1/26/21, no funding has been spent to date.  </w:t>
            </w:r>
          </w:p>
        </w:tc>
      </w:tr>
    </w:tbl>
    <w:p w14:paraId="6117DB83" w14:textId="77777777" w:rsidR="00A13F81" w:rsidRDefault="00355D88">
      <w:pPr>
        <w:spacing w:after="0"/>
        <w:rPr>
          <w:rFonts w:asciiTheme="majorHAnsi" w:hAnsiTheme="majorHAnsi"/>
          <w:sz w:val="20"/>
          <w:szCs w:val="20"/>
        </w:rPr>
      </w:pPr>
      <w:r>
        <w:rPr>
          <w:rFonts w:asciiTheme="majorHAnsi" w:hAnsiTheme="majorHAnsi"/>
          <w:sz w:val="20"/>
          <w:szCs w:val="20"/>
        </w:rPr>
        <w:t xml:space="preserve">  </w:t>
      </w:r>
    </w:p>
    <w:tbl>
      <w:tblPr>
        <w:tblStyle w:val="LightGrid-Accent1"/>
        <w:tblW w:w="5000" w:type="pct"/>
        <w:tblBorders>
          <w:top w:val="single" w:sz="6" w:space="0" w:color="C6D9F1" w:themeColor="text2" w:themeTint="33"/>
          <w:left w:val="single" w:sz="6" w:space="0" w:color="C6D9F1" w:themeColor="text2" w:themeTint="33"/>
          <w:bottom w:val="single" w:sz="6" w:space="0" w:color="C6D9F1" w:themeColor="text2" w:themeTint="33"/>
          <w:right w:val="single" w:sz="6" w:space="0" w:color="C6D9F1" w:themeColor="text2" w:themeTint="33"/>
          <w:insideH w:val="single" w:sz="6" w:space="0" w:color="C6D9F1" w:themeColor="text2" w:themeTint="33"/>
          <w:insideV w:val="single" w:sz="6" w:space="0" w:color="C6D9F1" w:themeColor="text2" w:themeTint="33"/>
        </w:tblBorders>
        <w:tblLook w:val="02A0" w:firstRow="1" w:lastRow="0" w:firstColumn="1" w:lastColumn="0" w:noHBand="1" w:noVBand="0"/>
      </w:tblPr>
      <w:tblGrid>
        <w:gridCol w:w="3098"/>
        <w:gridCol w:w="4194"/>
        <w:gridCol w:w="3648"/>
        <w:gridCol w:w="3444"/>
      </w:tblGrid>
      <w:tr w:rsidR="00A13F81" w14:paraId="090867EF" w14:textId="77777777" w:rsidTr="00A13F81">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4F81BD" w:themeFill="accent1"/>
          </w:tcPr>
          <w:p w14:paraId="6B4D216E" w14:textId="77777777" w:rsidR="00A13F81" w:rsidRDefault="00355D88">
            <w:pPr>
              <w:pStyle w:val="Heading2"/>
              <w:widowControl w:val="0"/>
              <w:spacing w:before="0" w:line="360" w:lineRule="auto"/>
              <w:outlineLvl w:val="1"/>
              <w:rPr>
                <w:rFonts w:asciiTheme="minorHAnsi" w:hAnsiTheme="minorHAnsi"/>
                <w:color w:val="auto"/>
                <w:sz w:val="22"/>
                <w:szCs w:val="22"/>
              </w:rPr>
            </w:pPr>
            <w:r>
              <w:rPr>
                <w:rFonts w:asciiTheme="minorHAnsi" w:hAnsiTheme="minorHAnsi"/>
                <w:b/>
                <w:color w:val="FFFFFF" w:themeColor="background1"/>
                <w:sz w:val="22"/>
                <w:szCs w:val="22"/>
              </w:rPr>
              <w:lastRenderedPageBreak/>
              <w:t xml:space="preserve">Grant Activity - Outreach and Education </w:t>
            </w:r>
          </w:p>
        </w:tc>
      </w:tr>
      <w:tr w:rsidR="00A13F81" w14:paraId="6F54C4AC" w14:textId="77777777" w:rsidTr="00A13F81">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2287EFC0" w14:textId="77777777" w:rsidR="00A13F81" w:rsidRDefault="00355D88">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3923" w:type="pct"/>
            <w:gridSpan w:val="3"/>
            <w:shd w:val="clear" w:color="auto" w:fill="D3DFEE" w:themeFill="accent1" w:themeFillTint="3F"/>
          </w:tcPr>
          <w:p w14:paraId="54056DDE" w14:textId="77777777" w:rsidR="00A13F81" w:rsidRDefault="00355D88">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These funds are allocated for outreach and education activities completed by Lake SWCD. Expenditures include Natural Resources Field Day, some sup</w:t>
            </w:r>
            <w:r>
              <w:t xml:space="preserve">port for Envirothon, presentations in the community and for the public, school visits, and creation of outreach materials to inform landowners in Lake County.  </w:t>
            </w:r>
          </w:p>
        </w:tc>
      </w:tr>
      <w:tr w:rsidR="00A13F81" w14:paraId="0EB25C79" w14:textId="77777777" w:rsidTr="00A13F81">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2209F153" w14:textId="77777777" w:rsidR="00A13F81" w:rsidRDefault="00355D88">
            <w:pPr>
              <w:keepNext/>
              <w:keepLines/>
              <w:widowControl w:val="0"/>
              <w:spacing w:line="276" w:lineRule="auto"/>
              <w:rPr>
                <w:color w:val="FFFFFF" w:themeColor="background1"/>
              </w:rPr>
            </w:pPr>
            <w:r>
              <w:rPr>
                <w:rFonts w:asciiTheme="minorHAnsi" w:hAnsiTheme="minorHAnsi"/>
                <w:color w:val="FFFFFF" w:themeColor="background1"/>
              </w:rPr>
              <w:t>Category</w:t>
            </w:r>
          </w:p>
        </w:tc>
        <w:tc>
          <w:tcPr>
            <w:tcW w:w="3923" w:type="pct"/>
            <w:gridSpan w:val="3"/>
          </w:tcPr>
          <w:p w14:paraId="727BB3EC" w14:textId="77777777" w:rsidR="00A13F81" w:rsidRDefault="00355D88">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EDUCATION/INFORMATION</w:t>
            </w:r>
          </w:p>
        </w:tc>
      </w:tr>
      <w:tr w:rsidR="00A13F81" w14:paraId="7A6EA148" w14:textId="77777777" w:rsidTr="00A13F81">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6B924B9F" w14:textId="77777777" w:rsidR="00A13F81" w:rsidRDefault="00355D88">
            <w:pPr>
              <w:keepNext/>
              <w:keepLines/>
              <w:widowControl w:val="0"/>
              <w:spacing w:line="276" w:lineRule="auto"/>
              <w:rPr>
                <w:color w:val="FFFFFF" w:themeColor="background1"/>
              </w:rPr>
            </w:pPr>
            <w:r>
              <w:rPr>
                <w:rFonts w:asciiTheme="minorHAnsi" w:hAnsiTheme="minorHAnsi"/>
                <w:color w:val="FFFFFF" w:themeColor="background1"/>
              </w:rPr>
              <w:t>Start Date</w:t>
            </w:r>
          </w:p>
        </w:tc>
        <w:tc>
          <w:tcPr>
            <w:tcW w:w="1458" w:type="pct"/>
            <w:shd w:val="clear" w:color="auto" w:fill="D3DFEE" w:themeFill="accent1" w:themeFillTint="3F"/>
          </w:tcPr>
          <w:p w14:paraId="666BFF68" w14:textId="77777777" w:rsidR="00A13F81" w:rsidRDefault="00A13F81">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p>
        </w:tc>
        <w:tc>
          <w:tcPr>
            <w:tcW w:w="1268" w:type="pct"/>
            <w:shd w:val="clear" w:color="auto" w:fill="548DD4" w:themeFill="text2" w:themeFillTint="99"/>
          </w:tcPr>
          <w:p w14:paraId="5832214E" w14:textId="77777777" w:rsidR="00A13F81" w:rsidRDefault="00355D88">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color w:val="FFFFFF" w:themeColor="background1"/>
              </w:rPr>
            </w:pPr>
            <w:r>
              <w:rPr>
                <w:b/>
                <w:color w:val="FFFFFF" w:themeColor="background1"/>
              </w:rPr>
              <w:t>End Date</w:t>
            </w:r>
          </w:p>
        </w:tc>
        <w:tc>
          <w:tcPr>
            <w:tcW w:w="1197" w:type="pct"/>
            <w:shd w:val="clear" w:color="auto" w:fill="D3DFEE" w:themeFill="accent1" w:themeFillTint="3F"/>
          </w:tcPr>
          <w:p w14:paraId="16349617" w14:textId="77777777" w:rsidR="00A13F81" w:rsidRDefault="00A13F81">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p>
        </w:tc>
      </w:tr>
      <w:tr w:rsidR="00A13F81" w14:paraId="3EC12FDE" w14:textId="77777777" w:rsidTr="00A13F81">
        <w:trPr>
          <w:trHeight w:val="30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012E3874" w14:textId="77777777" w:rsidR="00A13F81" w:rsidRDefault="00355D88">
            <w:pPr>
              <w:keepNext/>
              <w:keepLines/>
              <w:widowControl w:val="0"/>
              <w:rPr>
                <w:color w:val="FFFFFF" w:themeColor="background1"/>
              </w:rPr>
            </w:pPr>
            <w:r>
              <w:rPr>
                <w:rFonts w:asciiTheme="minorHAnsi" w:hAnsiTheme="minorHAnsi"/>
                <w:color w:val="FFFFFF" w:themeColor="background1"/>
              </w:rPr>
              <w:t>Has Rates and Hours?</w:t>
            </w:r>
          </w:p>
        </w:tc>
        <w:tc>
          <w:tcPr>
            <w:tcW w:w="3923" w:type="pct"/>
            <w:gridSpan w:val="3"/>
          </w:tcPr>
          <w:p w14:paraId="65385FD4" w14:textId="77777777" w:rsidR="00A13F81" w:rsidRDefault="00355D88">
            <w:pPr>
              <w:keepNext/>
              <w:keepLines/>
              <w:widowControl w:val="0"/>
              <w:tabs>
                <w:tab w:val="left" w:pos="8970"/>
              </w:tabs>
              <w:cnfStyle w:val="000000000000" w:firstRow="0" w:lastRow="0" w:firstColumn="0" w:lastColumn="0" w:oddVBand="0" w:evenVBand="0" w:oddHBand="0" w:evenHBand="0" w:firstRowFirstColumn="0" w:firstRowLastColumn="0" w:lastRowFirstColumn="0" w:lastRowLastColumn="0"/>
            </w:pPr>
            <w:r>
              <w:t>No</w:t>
            </w:r>
            <w:r>
              <w:tab/>
            </w:r>
          </w:p>
        </w:tc>
      </w:tr>
      <w:tr w:rsidR="00A13F81" w14:paraId="6EBADC10" w14:textId="77777777" w:rsidTr="00A13F81">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14563383" w14:textId="77777777" w:rsidR="00A13F81" w:rsidRDefault="00355D88">
            <w:pPr>
              <w:keepNext/>
              <w:keepLines/>
              <w:widowControl w:val="0"/>
              <w:spacing w:line="276" w:lineRule="auto"/>
              <w:rPr>
                <w:color w:val="FFFFFF" w:themeColor="background1"/>
              </w:rPr>
            </w:pPr>
            <w:r>
              <w:rPr>
                <w:rFonts w:asciiTheme="minorHAnsi" w:hAnsiTheme="minorHAnsi"/>
                <w:color w:val="FFFFFF" w:themeColor="background1"/>
              </w:rPr>
              <w:t>Actual Results</w:t>
            </w:r>
          </w:p>
        </w:tc>
        <w:tc>
          <w:tcPr>
            <w:tcW w:w="3923" w:type="pct"/>
            <w:gridSpan w:val="3"/>
            <w:shd w:val="clear" w:color="auto" w:fill="D3DFEE" w:themeFill="accent1" w:themeFillTint="3F"/>
          </w:tcPr>
          <w:p w14:paraId="4A02F697" w14:textId="77777777" w:rsidR="00A13F81" w:rsidRDefault="00355D88">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As of 1/26/21, no funding has been spent to date.  </w:t>
            </w:r>
          </w:p>
        </w:tc>
      </w:tr>
    </w:tbl>
    <w:p w14:paraId="11995085" w14:textId="77777777" w:rsidR="00A13F81" w:rsidRDefault="00355D88">
      <w:pPr>
        <w:spacing w:after="0"/>
        <w:rPr>
          <w:rFonts w:asciiTheme="majorHAnsi" w:hAnsiTheme="majorHAnsi"/>
          <w:sz w:val="20"/>
          <w:szCs w:val="20"/>
        </w:rPr>
      </w:pPr>
      <w:r>
        <w:rPr>
          <w:rFonts w:asciiTheme="majorHAnsi" w:hAnsiTheme="majorHAnsi"/>
          <w:sz w:val="20"/>
          <w:szCs w:val="20"/>
        </w:rPr>
        <w:t xml:space="preserve">  </w:t>
      </w:r>
    </w:p>
    <w:tbl>
      <w:tblPr>
        <w:tblStyle w:val="LightGrid-Accent1"/>
        <w:tblW w:w="5000" w:type="pct"/>
        <w:tblBorders>
          <w:top w:val="single" w:sz="6" w:space="0" w:color="C6D9F1" w:themeColor="text2" w:themeTint="33"/>
          <w:left w:val="single" w:sz="6" w:space="0" w:color="C6D9F1" w:themeColor="text2" w:themeTint="33"/>
          <w:bottom w:val="single" w:sz="6" w:space="0" w:color="C6D9F1" w:themeColor="text2" w:themeTint="33"/>
          <w:right w:val="single" w:sz="6" w:space="0" w:color="C6D9F1" w:themeColor="text2" w:themeTint="33"/>
          <w:insideH w:val="single" w:sz="6" w:space="0" w:color="C6D9F1" w:themeColor="text2" w:themeTint="33"/>
          <w:insideV w:val="single" w:sz="6" w:space="0" w:color="C6D9F1" w:themeColor="text2" w:themeTint="33"/>
        </w:tblBorders>
        <w:tblLook w:val="02A0" w:firstRow="1" w:lastRow="0" w:firstColumn="1" w:lastColumn="0" w:noHBand="1" w:noVBand="0"/>
      </w:tblPr>
      <w:tblGrid>
        <w:gridCol w:w="3098"/>
        <w:gridCol w:w="4194"/>
        <w:gridCol w:w="3648"/>
        <w:gridCol w:w="3444"/>
      </w:tblGrid>
      <w:tr w:rsidR="00A13F81" w14:paraId="00418013" w14:textId="77777777" w:rsidTr="00A13F81">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4F81BD" w:themeFill="accent1"/>
          </w:tcPr>
          <w:p w14:paraId="41B2B7C9" w14:textId="77777777" w:rsidR="00A13F81" w:rsidRDefault="00355D88">
            <w:pPr>
              <w:pStyle w:val="Heading2"/>
              <w:widowControl w:val="0"/>
              <w:spacing w:before="0" w:line="360" w:lineRule="auto"/>
              <w:outlineLvl w:val="1"/>
              <w:rPr>
                <w:rFonts w:asciiTheme="minorHAnsi" w:hAnsiTheme="minorHAnsi"/>
                <w:color w:val="auto"/>
                <w:sz w:val="22"/>
                <w:szCs w:val="22"/>
              </w:rPr>
            </w:pPr>
            <w:r>
              <w:rPr>
                <w:rFonts w:asciiTheme="minorHAnsi" w:hAnsiTheme="minorHAnsi"/>
                <w:b/>
                <w:color w:val="FFFFFF" w:themeColor="background1"/>
                <w:sz w:val="22"/>
                <w:szCs w:val="22"/>
              </w:rPr>
              <w:t xml:space="preserve">Grant Activity - Water Planning </w:t>
            </w:r>
          </w:p>
        </w:tc>
      </w:tr>
      <w:tr w:rsidR="00A13F81" w14:paraId="61E37E55" w14:textId="77777777" w:rsidTr="00A13F81">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6BDB1B83" w14:textId="77777777" w:rsidR="00A13F81" w:rsidRDefault="00355D88">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3923" w:type="pct"/>
            <w:gridSpan w:val="3"/>
            <w:shd w:val="clear" w:color="auto" w:fill="D3DFEE" w:themeFill="accent1" w:themeFillTint="3F"/>
          </w:tcPr>
          <w:p w14:paraId="4FBB5CCA" w14:textId="77777777" w:rsidR="00A13F81" w:rsidRDefault="00355D88">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Lake County Water Planner staff time to transition water plans to comprehensive </w:t>
            </w:r>
            <w:proofErr w:type="gramStart"/>
            <w:r>
              <w:t>water based</w:t>
            </w:r>
            <w:proofErr w:type="gramEnd"/>
            <w:r>
              <w:t xml:space="preserve"> funding plans and for continued support of the comprehensive local water management plan (with an emphasis in the Rainy River Headwaters).  Staff time dedicated to </w:t>
            </w:r>
            <w:r>
              <w:t>water planning, presentations, collaboration, and updates/maintenance as needed to the planning and implementation process.</w:t>
            </w:r>
          </w:p>
        </w:tc>
      </w:tr>
      <w:tr w:rsidR="00A13F81" w14:paraId="391898EA" w14:textId="77777777" w:rsidTr="00A13F81">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6F72719F" w14:textId="77777777" w:rsidR="00A13F81" w:rsidRDefault="00355D88">
            <w:pPr>
              <w:keepNext/>
              <w:keepLines/>
              <w:widowControl w:val="0"/>
              <w:spacing w:line="276" w:lineRule="auto"/>
              <w:rPr>
                <w:color w:val="FFFFFF" w:themeColor="background1"/>
              </w:rPr>
            </w:pPr>
            <w:r>
              <w:rPr>
                <w:rFonts w:asciiTheme="minorHAnsi" w:hAnsiTheme="minorHAnsi"/>
                <w:color w:val="FFFFFF" w:themeColor="background1"/>
              </w:rPr>
              <w:t>Category</w:t>
            </w:r>
          </w:p>
        </w:tc>
        <w:tc>
          <w:tcPr>
            <w:tcW w:w="3923" w:type="pct"/>
            <w:gridSpan w:val="3"/>
          </w:tcPr>
          <w:p w14:paraId="147DCC70" w14:textId="77777777" w:rsidR="00A13F81" w:rsidRDefault="00355D88">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PROJECT DEVELOPMENT</w:t>
            </w:r>
          </w:p>
        </w:tc>
      </w:tr>
      <w:tr w:rsidR="00A13F81" w14:paraId="21B392B7" w14:textId="77777777" w:rsidTr="00A13F81">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7FAF13A2" w14:textId="77777777" w:rsidR="00A13F81" w:rsidRDefault="00355D88">
            <w:pPr>
              <w:keepNext/>
              <w:keepLines/>
              <w:widowControl w:val="0"/>
              <w:spacing w:line="276" w:lineRule="auto"/>
              <w:rPr>
                <w:color w:val="FFFFFF" w:themeColor="background1"/>
              </w:rPr>
            </w:pPr>
            <w:r>
              <w:rPr>
                <w:rFonts w:asciiTheme="minorHAnsi" w:hAnsiTheme="minorHAnsi"/>
                <w:color w:val="FFFFFF" w:themeColor="background1"/>
              </w:rPr>
              <w:t>Start Date</w:t>
            </w:r>
          </w:p>
        </w:tc>
        <w:tc>
          <w:tcPr>
            <w:tcW w:w="1458" w:type="pct"/>
            <w:shd w:val="clear" w:color="auto" w:fill="D3DFEE" w:themeFill="accent1" w:themeFillTint="3F"/>
          </w:tcPr>
          <w:p w14:paraId="7A912AC1" w14:textId="77777777" w:rsidR="00A13F81" w:rsidRDefault="00A13F81">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p>
        </w:tc>
        <w:tc>
          <w:tcPr>
            <w:tcW w:w="1268" w:type="pct"/>
            <w:shd w:val="clear" w:color="auto" w:fill="548DD4" w:themeFill="text2" w:themeFillTint="99"/>
          </w:tcPr>
          <w:p w14:paraId="2E222686" w14:textId="77777777" w:rsidR="00A13F81" w:rsidRDefault="00355D88">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color w:val="FFFFFF" w:themeColor="background1"/>
              </w:rPr>
            </w:pPr>
            <w:r>
              <w:rPr>
                <w:b/>
                <w:color w:val="FFFFFF" w:themeColor="background1"/>
              </w:rPr>
              <w:t>End Date</w:t>
            </w:r>
          </w:p>
        </w:tc>
        <w:tc>
          <w:tcPr>
            <w:tcW w:w="1197" w:type="pct"/>
            <w:shd w:val="clear" w:color="auto" w:fill="D3DFEE" w:themeFill="accent1" w:themeFillTint="3F"/>
          </w:tcPr>
          <w:p w14:paraId="6F2CB89F" w14:textId="77777777" w:rsidR="00A13F81" w:rsidRDefault="00A13F81">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p>
        </w:tc>
      </w:tr>
      <w:tr w:rsidR="00A13F81" w14:paraId="32B4CEE0" w14:textId="77777777" w:rsidTr="00A13F81">
        <w:trPr>
          <w:trHeight w:val="30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01104024" w14:textId="77777777" w:rsidR="00A13F81" w:rsidRDefault="00355D88">
            <w:pPr>
              <w:keepNext/>
              <w:keepLines/>
              <w:widowControl w:val="0"/>
              <w:rPr>
                <w:color w:val="FFFFFF" w:themeColor="background1"/>
              </w:rPr>
            </w:pPr>
            <w:r>
              <w:rPr>
                <w:rFonts w:asciiTheme="minorHAnsi" w:hAnsiTheme="minorHAnsi"/>
                <w:color w:val="FFFFFF" w:themeColor="background1"/>
              </w:rPr>
              <w:t>Has Rates and Hours?</w:t>
            </w:r>
          </w:p>
        </w:tc>
        <w:tc>
          <w:tcPr>
            <w:tcW w:w="3923" w:type="pct"/>
            <w:gridSpan w:val="3"/>
          </w:tcPr>
          <w:p w14:paraId="67794765" w14:textId="77777777" w:rsidR="00A13F81" w:rsidRDefault="00355D88">
            <w:pPr>
              <w:keepNext/>
              <w:keepLines/>
              <w:widowControl w:val="0"/>
              <w:tabs>
                <w:tab w:val="left" w:pos="8970"/>
              </w:tabs>
              <w:cnfStyle w:val="000000000000" w:firstRow="0" w:lastRow="0" w:firstColumn="0" w:lastColumn="0" w:oddVBand="0" w:evenVBand="0" w:oddHBand="0" w:evenHBand="0" w:firstRowFirstColumn="0" w:firstRowLastColumn="0" w:lastRowFirstColumn="0" w:lastRowLastColumn="0"/>
            </w:pPr>
            <w:r>
              <w:t>No</w:t>
            </w:r>
            <w:r>
              <w:tab/>
            </w:r>
          </w:p>
        </w:tc>
      </w:tr>
      <w:tr w:rsidR="00A13F81" w14:paraId="0FFB5E67" w14:textId="77777777" w:rsidTr="00A13F81">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5D713CDE" w14:textId="77777777" w:rsidR="00A13F81" w:rsidRDefault="00355D88">
            <w:pPr>
              <w:keepNext/>
              <w:keepLines/>
              <w:widowControl w:val="0"/>
              <w:spacing w:line="276" w:lineRule="auto"/>
              <w:rPr>
                <w:color w:val="FFFFFF" w:themeColor="background1"/>
              </w:rPr>
            </w:pPr>
            <w:r>
              <w:rPr>
                <w:rFonts w:asciiTheme="minorHAnsi" w:hAnsiTheme="minorHAnsi"/>
                <w:color w:val="FFFFFF" w:themeColor="background1"/>
              </w:rPr>
              <w:t>Actual Results</w:t>
            </w:r>
          </w:p>
        </w:tc>
        <w:tc>
          <w:tcPr>
            <w:tcW w:w="3923" w:type="pct"/>
            <w:gridSpan w:val="3"/>
            <w:shd w:val="clear" w:color="auto" w:fill="D3DFEE" w:themeFill="accent1" w:themeFillTint="3F"/>
          </w:tcPr>
          <w:p w14:paraId="5C38F427" w14:textId="77777777" w:rsidR="00A13F81" w:rsidRDefault="00355D88">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As of 1/26/21, no funding has been spent to date.  </w:t>
            </w:r>
          </w:p>
        </w:tc>
      </w:tr>
    </w:tbl>
    <w:p w14:paraId="39614DEA" w14:textId="77777777" w:rsidR="00A13F81" w:rsidRDefault="00355D88">
      <w:pPr>
        <w:spacing w:after="0"/>
        <w:rPr>
          <w:rFonts w:asciiTheme="majorHAnsi" w:hAnsiTheme="majorHAnsi"/>
          <w:sz w:val="20"/>
          <w:szCs w:val="20"/>
        </w:rPr>
      </w:pPr>
      <w:r>
        <w:rPr>
          <w:rFonts w:asciiTheme="majorHAnsi" w:hAnsiTheme="majorHAnsi"/>
          <w:sz w:val="20"/>
          <w:szCs w:val="20"/>
        </w:rPr>
        <w:t xml:space="preserve">  </w:t>
      </w:r>
    </w:p>
    <w:p w14:paraId="64F6E232" w14:textId="77777777" w:rsidR="00A13F81" w:rsidRDefault="00355D88">
      <w:pPr>
        <w:pStyle w:val="Heading2"/>
        <w:spacing w:line="360" w:lineRule="auto"/>
        <w:rPr>
          <w:sz w:val="24"/>
          <w:szCs w:val="24"/>
        </w:rPr>
      </w:pPr>
      <w:r>
        <w:rPr>
          <w:sz w:val="24"/>
          <w:szCs w:val="24"/>
        </w:rPr>
        <w:t>Grant Attachments</w:t>
      </w:r>
    </w:p>
    <w:tbl>
      <w:tblPr>
        <w:tblStyle w:val="LightGrid-Accent1"/>
        <w:tblW w:w="5000" w:type="pct"/>
        <w:tbl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insideH w:val="single" w:sz="8" w:space="0" w:color="95B3D7" w:themeColor="accent1" w:themeTint="99"/>
          <w:insideV w:val="single" w:sz="8" w:space="0" w:color="95B3D7" w:themeColor="accent1" w:themeTint="99"/>
        </w:tblBorders>
        <w:tblLook w:val="02A0" w:firstRow="1" w:lastRow="0" w:firstColumn="1" w:lastColumn="0" w:noHBand="1" w:noVBand="0"/>
      </w:tblPr>
      <w:tblGrid>
        <w:gridCol w:w="5031"/>
        <w:gridCol w:w="2891"/>
        <w:gridCol w:w="6458"/>
      </w:tblGrid>
      <w:tr w:rsidR="00A13F81" w14:paraId="1160FF9D" w14:textId="77777777" w:rsidTr="00A13F8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749" w:type="pct"/>
            <w:tcBorders>
              <w:top w:val="none" w:sz="0" w:space="0" w:color="auto"/>
              <w:left w:val="none" w:sz="0" w:space="0" w:color="auto"/>
              <w:bottom w:val="none" w:sz="0" w:space="0" w:color="auto"/>
            </w:tcBorders>
            <w:shd w:val="clear" w:color="auto" w:fill="4F81BD" w:themeFill="accent1"/>
          </w:tcPr>
          <w:p w14:paraId="6E509059" w14:textId="77777777" w:rsidR="00A13F81" w:rsidRDefault="00355D88">
            <w:pPr>
              <w:spacing w:line="360" w:lineRule="auto"/>
              <w:jc w:val="center"/>
              <w:rPr>
                <w:color w:val="FFFFFF" w:themeColor="background1"/>
              </w:rPr>
            </w:pPr>
            <w:r>
              <w:rPr>
                <w:rFonts w:asciiTheme="minorHAnsi" w:hAnsiTheme="minorHAnsi"/>
                <w:color w:val="FFFFFF" w:themeColor="background1"/>
              </w:rPr>
              <w:t>Document Name</w:t>
            </w:r>
          </w:p>
        </w:tc>
        <w:tc>
          <w:tcPr>
            <w:tcW w:w="1005" w:type="pct"/>
            <w:tcBorders>
              <w:top w:val="none" w:sz="0" w:space="0" w:color="auto"/>
              <w:bottom w:val="none" w:sz="0" w:space="0" w:color="auto"/>
            </w:tcBorders>
            <w:shd w:val="clear" w:color="auto" w:fill="4F81BD" w:themeFill="accent1"/>
          </w:tcPr>
          <w:p w14:paraId="23BE8DA9" w14:textId="77777777" w:rsidR="00A13F81" w:rsidRDefault="00355D88">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Document Type</w:t>
            </w:r>
          </w:p>
        </w:tc>
        <w:tc>
          <w:tcPr>
            <w:tcW w:w="2245" w:type="pct"/>
            <w:tcBorders>
              <w:top w:val="none" w:sz="0" w:space="0" w:color="auto"/>
              <w:bottom w:val="none" w:sz="0" w:space="0" w:color="auto"/>
              <w:right w:val="none" w:sz="0" w:space="0" w:color="auto"/>
            </w:tcBorders>
            <w:shd w:val="clear" w:color="auto" w:fill="4F81BD" w:themeFill="accent1"/>
          </w:tcPr>
          <w:p w14:paraId="604D5273" w14:textId="77777777" w:rsidR="00A13F81" w:rsidRDefault="00355D88">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Description</w:t>
            </w:r>
          </w:p>
        </w:tc>
      </w:tr>
      <w:tr w:rsidR="00A13F81" w14:paraId="6B6AAB40" w14:textId="77777777" w:rsidTr="00A13F81">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14:paraId="513AEAD9" w14:textId="77777777" w:rsidR="00A13F81" w:rsidRDefault="00355D88">
            <w:pPr>
              <w:spacing w:line="276" w:lineRule="auto"/>
            </w:pPr>
            <w:r>
              <w:rPr>
                <w:rFonts w:asciiTheme="minorHAnsi" w:hAnsiTheme="minorHAnsi"/>
              </w:rPr>
              <w:t>2020/2021 Natural Resources Block Grant</w:t>
            </w:r>
          </w:p>
        </w:tc>
        <w:tc>
          <w:tcPr>
            <w:tcW w:w="1005" w:type="pct"/>
            <w:shd w:val="clear" w:color="auto" w:fill="D3DFEE" w:themeFill="accent1" w:themeFillTint="3F"/>
          </w:tcPr>
          <w:p w14:paraId="5C50653E" w14:textId="77777777" w:rsidR="00A13F81" w:rsidRDefault="00355D88">
            <w:pPr>
              <w:spacing w:line="276" w:lineRule="auto"/>
              <w:cnfStyle w:val="000000000000" w:firstRow="0" w:lastRow="0" w:firstColumn="0" w:lastColumn="0" w:oddVBand="0" w:evenVBand="0" w:oddHBand="0" w:evenHBand="0" w:firstRowFirstColumn="0" w:firstRowLastColumn="0" w:lastRowFirstColumn="0" w:lastRowLastColumn="0"/>
            </w:pPr>
            <w:r>
              <w:t>Grant Agreement</w:t>
            </w:r>
          </w:p>
        </w:tc>
        <w:tc>
          <w:tcPr>
            <w:tcW w:w="2245" w:type="pct"/>
            <w:shd w:val="clear" w:color="auto" w:fill="D3DFEE" w:themeFill="accent1" w:themeFillTint="3F"/>
          </w:tcPr>
          <w:p w14:paraId="1348D045" w14:textId="77777777" w:rsidR="00A13F81" w:rsidRDefault="00355D88">
            <w:pPr>
              <w:spacing w:line="276" w:lineRule="auto"/>
              <w:cnfStyle w:val="000000000000" w:firstRow="0" w:lastRow="0" w:firstColumn="0" w:lastColumn="0" w:oddVBand="0" w:evenVBand="0" w:oddHBand="0" w:evenHBand="0" w:firstRowFirstColumn="0" w:firstRowLastColumn="0" w:lastRowFirstColumn="0" w:lastRowLastColumn="0"/>
            </w:pPr>
            <w:r>
              <w:t>2020/2021 Natural Resources Block Grant - Lake County</w:t>
            </w:r>
          </w:p>
        </w:tc>
      </w:tr>
      <w:tr w:rsidR="00A13F81" w14:paraId="09CF4C4E" w14:textId="77777777" w:rsidTr="00A13F81">
        <w:trPr>
          <w:cantSplit/>
        </w:trPr>
        <w:tc>
          <w:tcPr>
            <w:cnfStyle w:val="001000000000" w:firstRow="0" w:lastRow="0" w:firstColumn="1" w:lastColumn="0" w:oddVBand="0" w:evenVBand="0" w:oddHBand="0" w:evenHBand="0" w:firstRowFirstColumn="0" w:firstRowLastColumn="0" w:lastRowFirstColumn="0" w:lastRowLastColumn="0"/>
            <w:tcW w:w="1749" w:type="pct"/>
          </w:tcPr>
          <w:p w14:paraId="76389B53" w14:textId="77777777" w:rsidR="00A13F81" w:rsidRDefault="00355D88">
            <w:pPr>
              <w:spacing w:line="276" w:lineRule="auto"/>
            </w:pPr>
            <w:r>
              <w:rPr>
                <w:rFonts w:asciiTheme="minorHAnsi" w:hAnsiTheme="minorHAnsi"/>
              </w:rPr>
              <w:t>2020/2021 Natural Resources Block Grant EXECUTED</w:t>
            </w:r>
          </w:p>
        </w:tc>
        <w:tc>
          <w:tcPr>
            <w:tcW w:w="1005" w:type="pct"/>
          </w:tcPr>
          <w:p w14:paraId="74ABC0B3" w14:textId="77777777" w:rsidR="00A13F81" w:rsidRDefault="00355D88">
            <w:pPr>
              <w:spacing w:line="276" w:lineRule="auto"/>
              <w:cnfStyle w:val="000000000000" w:firstRow="0" w:lastRow="0" w:firstColumn="0" w:lastColumn="0" w:oddVBand="0" w:evenVBand="0" w:oddHBand="0" w:evenHBand="0" w:firstRowFirstColumn="0" w:firstRowLastColumn="0" w:lastRowFirstColumn="0" w:lastRowLastColumn="0"/>
            </w:pPr>
            <w:r>
              <w:t>Grant Agreement</w:t>
            </w:r>
          </w:p>
        </w:tc>
        <w:tc>
          <w:tcPr>
            <w:tcW w:w="2245" w:type="pct"/>
          </w:tcPr>
          <w:p w14:paraId="7C0C9579" w14:textId="77777777" w:rsidR="00A13F81" w:rsidRDefault="00355D88">
            <w:pPr>
              <w:spacing w:line="276" w:lineRule="auto"/>
              <w:cnfStyle w:val="000000000000" w:firstRow="0" w:lastRow="0" w:firstColumn="0" w:lastColumn="0" w:oddVBand="0" w:evenVBand="0" w:oddHBand="0" w:evenHBand="0" w:firstRowFirstColumn="0" w:firstRowLastColumn="0" w:lastRowFirstColumn="0" w:lastRowLastColumn="0"/>
            </w:pPr>
            <w:r>
              <w:t>2020/2021 Natural Resources Block Grant - Lake County</w:t>
            </w:r>
          </w:p>
        </w:tc>
      </w:tr>
      <w:tr w:rsidR="00A13F81" w14:paraId="04229565" w14:textId="77777777" w:rsidTr="00A13F81">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14:paraId="70AEFDDC" w14:textId="77777777" w:rsidR="00A13F81" w:rsidRDefault="00355D88">
            <w:pPr>
              <w:spacing w:line="276" w:lineRule="auto"/>
            </w:pPr>
            <w:r>
              <w:rPr>
                <w:rFonts w:asciiTheme="minorHAnsi" w:hAnsiTheme="minorHAnsi"/>
              </w:rPr>
              <w:t>All Details Report</w:t>
            </w:r>
          </w:p>
        </w:tc>
        <w:tc>
          <w:tcPr>
            <w:tcW w:w="1005" w:type="pct"/>
            <w:shd w:val="clear" w:color="auto" w:fill="D3DFEE" w:themeFill="accent1" w:themeFillTint="3F"/>
          </w:tcPr>
          <w:p w14:paraId="044DE39A" w14:textId="77777777" w:rsidR="00A13F81" w:rsidRDefault="00355D88">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shd w:val="clear" w:color="auto" w:fill="D3DFEE" w:themeFill="accent1" w:themeFillTint="3F"/>
          </w:tcPr>
          <w:p w14:paraId="3B213608" w14:textId="77777777" w:rsidR="00A13F81" w:rsidRDefault="00355D88">
            <w:pPr>
              <w:spacing w:line="276" w:lineRule="auto"/>
              <w:cnfStyle w:val="000000000000" w:firstRow="0" w:lastRow="0" w:firstColumn="0" w:lastColumn="0" w:oddVBand="0" w:evenVBand="0" w:oddHBand="0" w:evenHBand="0" w:firstRowFirstColumn="0" w:firstRowLastColumn="0" w:lastRowFirstColumn="0" w:lastRowLastColumn="0"/>
            </w:pPr>
            <w:r>
              <w:t xml:space="preserve">Workflow </w:t>
            </w:r>
            <w:proofErr w:type="gramStart"/>
            <w:r>
              <w:t>Generated  -</w:t>
            </w:r>
            <w:proofErr w:type="gramEnd"/>
            <w:r>
              <w:t xml:space="preserve"> All Details Report - 01/26/2021</w:t>
            </w:r>
          </w:p>
        </w:tc>
      </w:tr>
    </w:tbl>
    <w:p w14:paraId="3DC9F7EB" w14:textId="77777777" w:rsidR="00A13F81" w:rsidRDefault="00A13F81">
      <w:pPr>
        <w:spacing w:after="0"/>
        <w:rPr>
          <w:rFonts w:asciiTheme="majorHAnsi" w:hAnsiTheme="majorHAnsi"/>
          <w:sz w:val="20"/>
          <w:szCs w:val="20"/>
        </w:rPr>
      </w:pPr>
    </w:p>
    <w:p w14:paraId="0838BD01" w14:textId="77777777" w:rsidR="00A13F81" w:rsidRDefault="00A13F81">
      <w:pPr>
        <w:spacing w:after="0" w:line="360" w:lineRule="auto"/>
        <w:rPr>
          <w:rFonts w:asciiTheme="majorHAnsi" w:hAnsiTheme="majorHAnsi"/>
          <w:b/>
          <w:sz w:val="20"/>
          <w:szCs w:val="20"/>
        </w:rPr>
      </w:pPr>
    </w:p>
    <w:sectPr w:rsidR="00A13F81">
      <w:headerReference w:type="even" r:id="rId7"/>
      <w:headerReference w:type="default" r:id="rId8"/>
      <w:footerReference w:type="even" r:id="rId9"/>
      <w:footerReference w:type="default" r:id="rId10"/>
      <w:headerReference w:type="first" r:id="rId11"/>
      <w:footerReference w:type="first" r:id="rId12"/>
      <w:type w:val="continuous"/>
      <w:pgSz w:w="15840" w:h="12240" w:orient="landscape"/>
      <w:pgMar w:top="720" w:right="720" w:bottom="720" w:left="720" w:header="720" w:footer="720" w:gutter="0"/>
      <w:pgBorders w:offsetFrom="page">
        <w:top w:val="nil"/>
        <w:left w:val="nil"/>
        <w:bottom w:val="nil"/>
        <w:right w:val="nil"/>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2F7872" w14:textId="77777777" w:rsidR="00000000" w:rsidRDefault="00355D88">
      <w:pPr>
        <w:spacing w:after="0" w:line="240" w:lineRule="auto"/>
      </w:pPr>
      <w:r>
        <w:separator/>
      </w:r>
    </w:p>
  </w:endnote>
  <w:endnote w:type="continuationSeparator" w:id="0">
    <w:p w14:paraId="70A0F688" w14:textId="77777777" w:rsidR="00000000" w:rsidRDefault="00355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C9A3F" w14:textId="77777777" w:rsidR="00A13F81" w:rsidRDefault="00A13F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5A183" w14:textId="77777777" w:rsidR="00A13F81" w:rsidRDefault="00355D88">
    <w:pPr>
      <w:pStyle w:val="Footer"/>
    </w:pPr>
    <w:r>
      <w:rPr>
        <w:sz w:val="20"/>
        <w:szCs w:val="20"/>
      </w:rPr>
      <w:t>Report created on:</w:t>
    </w:r>
    <w:r>
      <w:fldChar w:fldCharType="begin"/>
    </w:r>
    <w:r>
      <w:instrText xml:space="preserve"> PRINTDATE  \@ "M/d/yy" </w:instrText>
    </w:r>
    <w:r>
      <w:fldChar w:fldCharType="separate"/>
    </w:r>
    <w:r>
      <w:rPr>
        <w:sz w:val="20"/>
        <w:szCs w:val="20"/>
      </w:rPr>
      <w:t>2/18/21</w:t>
    </w:r>
    <w:r>
      <w:rPr>
        <w:sz w:val="20"/>
        <w:szCs w:val="20"/>
      </w:rPr>
      <w:fldChar w:fldCharType="end"/>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Page </w:t>
    </w:r>
    <w:r>
      <w:rPr>
        <w:b/>
        <w:sz w:val="20"/>
        <w:szCs w:val="20"/>
      </w:rPr>
      <w:fldChar w:fldCharType="begin"/>
    </w:r>
    <w:r>
      <w:rPr>
        <w:b/>
        <w:sz w:val="20"/>
        <w:szCs w:val="20"/>
      </w:rPr>
      <w:instrText>PAGE</w:instrText>
    </w:r>
    <w:r>
      <w:rPr>
        <w:b/>
        <w:sz w:val="20"/>
        <w:szCs w:val="20"/>
      </w:rPr>
      <w:fldChar w:fldCharType="separate"/>
    </w:r>
    <w:r>
      <w:rPr>
        <w:b/>
        <w:sz w:val="20"/>
        <w:szCs w:val="20"/>
      </w:rPr>
      <w:t>1</w:t>
    </w:r>
    <w:r>
      <w:rPr>
        <w:b/>
        <w:sz w:val="20"/>
        <w:szCs w:val="20"/>
      </w:rPr>
      <w:fldChar w:fldCharType="end"/>
    </w:r>
    <w:r>
      <w:rPr>
        <w:sz w:val="20"/>
        <w:szCs w:val="20"/>
      </w:rPr>
      <w:t xml:space="preserve"> of </w:t>
    </w:r>
    <w:r>
      <w:rPr>
        <w:b/>
        <w:sz w:val="20"/>
        <w:szCs w:val="20"/>
      </w:rPr>
      <w:fldChar w:fldCharType="begin"/>
    </w:r>
    <w:r>
      <w:rPr>
        <w:b/>
        <w:sz w:val="20"/>
        <w:szCs w:val="20"/>
      </w:rPr>
      <w:instrText>NUMPAGES</w:instrText>
    </w:r>
    <w:r>
      <w:rPr>
        <w:b/>
        <w:sz w:val="20"/>
        <w:szCs w:val="20"/>
      </w:rPr>
      <w:fldChar w:fldCharType="separate"/>
    </w:r>
    <w:r>
      <w:rPr>
        <w:b/>
        <w:sz w:val="20"/>
        <w:szCs w:val="20"/>
      </w:rPr>
      <w:t>3</w:t>
    </w:r>
    <w:r>
      <w:rPr>
        <w:b/>
        <w:sz w:val="20"/>
        <w:szCs w:val="20"/>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82549" w14:textId="77777777" w:rsidR="00A13F81" w:rsidRDefault="00A13F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D1CF7F" w14:textId="77777777" w:rsidR="00000000" w:rsidRDefault="00355D88">
      <w:pPr>
        <w:spacing w:after="0" w:line="240" w:lineRule="auto"/>
      </w:pPr>
      <w:r>
        <w:separator/>
      </w:r>
    </w:p>
  </w:footnote>
  <w:footnote w:type="continuationSeparator" w:id="0">
    <w:p w14:paraId="49859CFD" w14:textId="77777777" w:rsidR="00000000" w:rsidRDefault="00355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EBDE7" w14:textId="77777777" w:rsidR="00A13F81" w:rsidRDefault="00A13F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95040" w14:textId="77777777" w:rsidR="00A13F81" w:rsidRDefault="00A13F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5648C" w14:textId="77777777" w:rsidR="00A13F81" w:rsidRDefault="00A13F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F81"/>
    <w:rsid w:val="00355D88"/>
    <w:rsid w:val="00A1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3EFAE"/>
  <w15:docId w15:val="{2CB85C10-0955-4436-AE92-D7AC0A8DF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2">
    <w:name w:val="heading 2"/>
    <w:basedOn w:val="Normal"/>
    <w:link w:val="Heading2Char"/>
    <w:uiPriority w:val="9"/>
    <w:unhideWhenUsed/>
    <w:qFormat/>
    <w:pPr>
      <w:keepNext/>
      <w:keepLines/>
      <w:spacing w:before="200" w:after="0"/>
      <w:outlineLvl w:val="1"/>
    </w:pPr>
    <w:rPr>
      <w:rFonts w:asciiTheme="majorHAnsi" w:eastAsiaTheme="majorEastAsia" w:hAnsiTheme="majorHAnsi" w:cstheme="majorBidi"/>
      <w:b/>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Pr>
      <w:rFonts w:asciiTheme="majorHAnsi" w:eastAsiaTheme="majorEastAsia" w:hAnsiTheme="majorHAnsi" w:cstheme="majorBidi"/>
      <w:b/>
      <w:color w:val="4F81BD" w:themeColor="accent1"/>
      <w:sz w:val="26"/>
      <w:szCs w:val="26"/>
    </w:rPr>
  </w:style>
  <w:style w:type="paragraph" w:styleId="Header">
    <w:name w:val="header"/>
    <w:basedOn w:val="Normal"/>
    <w:link w:val="HeaderChar"/>
    <w:pPr>
      <w:tabs>
        <w:tab w:val="center" w:pos="4680"/>
        <w:tab w:val="right" w:pos="9360"/>
      </w:tabs>
      <w:spacing w:after="0" w:line="240" w:lineRule="auto"/>
    </w:pPr>
  </w:style>
  <w:style w:type="character" w:customStyle="1" w:styleId="HeaderChar">
    <w:name w:val="Header Char"/>
    <w:basedOn w:val="DefaultParagraphFont"/>
    <w:link w:val="Header"/>
    <w:rPr>
      <w:rFonts w:eastAsiaTheme="minorEastAsia"/>
    </w:rPr>
  </w:style>
  <w:style w:type="paragraph" w:styleId="Footer">
    <w:name w:val="footer"/>
    <w:basedOn w:val="Normal"/>
    <w:link w:val="FooterChar"/>
    <w:pPr>
      <w:tabs>
        <w:tab w:val="center" w:pos="4680"/>
        <w:tab w:val="right" w:pos="9360"/>
      </w:tabs>
      <w:spacing w:after="0" w:line="240" w:lineRule="auto"/>
    </w:pPr>
  </w:style>
  <w:style w:type="character" w:customStyle="1" w:styleId="FooterChar">
    <w:name w:val="Footer Char"/>
    <w:basedOn w:val="DefaultParagraphFont"/>
    <w:link w:val="Footer"/>
    <w:rPr>
      <w:rFonts w:eastAsiaTheme="minorEastAsia"/>
    </w:rPr>
  </w:style>
  <w:style w:type="table" w:styleId="MediumShading1-Accent1">
    <w:name w:val="Medium Shading 1 Accent 1"/>
    <w:basedOn w:val="TableNormal"/>
    <w:pPr>
      <w:spacing w:after="0" w:line="240" w:lineRule="auto"/>
    </w:pPr>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rPr>
        <w:b/>
        <w:color w:val="FFFFFF" w:themeColor="background1"/>
        <w:sz w:val="20"/>
        <w:szCs w:val="20"/>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shd w:val="clear" w:color="auto" w:fill="4F81BD" w:themeFill="accent1"/>
      </w:tcPr>
    </w:tblStylePr>
    <w:tblStylePr w:type="lastRow">
      <w:rPr>
        <w:b/>
        <w:sz w:val="20"/>
        <w:szCs w:val="20"/>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tblStylePr>
    <w:tblStylePr w:type="firstCol">
      <w:rPr>
        <w:b/>
        <w:sz w:val="20"/>
        <w:szCs w:val="20"/>
      </w:rPr>
    </w:tblStylePr>
    <w:tblStylePr w:type="lastCol">
      <w:rPr>
        <w:b/>
        <w:sz w:val="20"/>
        <w:szCs w:val="20"/>
      </w:rPr>
    </w:tblStylePr>
    <w:tblStylePr w:type="band1Vert">
      <w:rPr>
        <w:sz w:val="20"/>
        <w:szCs w:val="20"/>
      </w:rPr>
      <w:tblPr/>
      <w:tcPr>
        <w:shd w:val="clear" w:color="auto" w:fill="D3DFEE" w:themeFill="accent1" w:themeFillTint="3F"/>
      </w:tcPr>
    </w:tblStylePr>
    <w:tblStylePr w:type="band1Horz">
      <w:rPr>
        <w:sz w:val="20"/>
        <w:szCs w:val="20"/>
      </w:rPr>
      <w:tblPr/>
      <w:tcPr>
        <w:shd w:val="clear" w:color="auto" w:fill="D3DFEE" w:themeFill="accent1" w:themeFillTint="3F"/>
      </w:tcPr>
    </w:tblStylePr>
    <w:tblStylePr w:type="band2Horz">
      <w:rPr>
        <w:sz w:val="20"/>
        <w:szCs w:val="20"/>
      </w:rPr>
    </w:tblStylePr>
  </w:style>
  <w:style w:type="table" w:styleId="LightGrid-Accent1">
    <w:name w:val="Light Grid Accent 1"/>
    <w:basedOn w:val="TableNormal"/>
    <w:pPr>
      <w:spacing w:after="0" w:line="240" w:lineRule="auto"/>
    </w:p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rPr>
        <w:rFonts w:asciiTheme="majorHAnsi" w:eastAsiaTheme="majorEastAsia" w:hAnsiTheme="majorHAnsi" w:cstheme="majorBidi"/>
        <w:b/>
        <w:sz w:val="20"/>
        <w:szCs w:val="20"/>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tcBorders>
      </w:tcPr>
    </w:tblStylePr>
    <w:tblStylePr w:type="lastRow">
      <w:rPr>
        <w:rFonts w:asciiTheme="majorHAnsi" w:eastAsiaTheme="majorEastAsia" w:hAnsiTheme="majorHAnsi" w:cstheme="majorBidi"/>
        <w:b/>
        <w:sz w:val="20"/>
        <w:szCs w:val="20"/>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asciiTheme="majorHAnsi" w:eastAsiaTheme="majorEastAsia" w:hAnsiTheme="majorHAnsi" w:cstheme="majorBidi"/>
        <w:b/>
        <w:sz w:val="20"/>
        <w:szCs w:val="20"/>
      </w:rPr>
    </w:tblStylePr>
    <w:tblStylePr w:type="lastCol">
      <w:rPr>
        <w:rFonts w:asciiTheme="majorHAnsi" w:eastAsiaTheme="majorEastAsia" w:hAnsiTheme="majorHAnsi" w:cstheme="majorBidi"/>
        <w:b/>
        <w:sz w:val="20"/>
        <w:szCs w:val="20"/>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rPr>
        <w:sz w:val="20"/>
        <w:szCs w:val="20"/>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rPr>
        <w:sz w:val="20"/>
        <w:szCs w:val="20"/>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2Horz">
      <w:rPr>
        <w:sz w:val="20"/>
        <w:szCs w:val="20"/>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543</Words>
  <Characters>3100</Characters>
  <Application>Microsoft Office Word</Application>
  <DocSecurity>0</DocSecurity>
  <Lines>25</Lines>
  <Paragraphs>7</Paragraphs>
  <ScaleCrop>false</ScaleCrop>
  <Company>Board of Water and Soil Resources (BWSR)</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Solem</dc:creator>
  <cp:lastModifiedBy>Tara Solem</cp:lastModifiedBy>
  <cp:revision>2</cp:revision>
  <dcterms:created xsi:type="dcterms:W3CDTF">2021-02-18T17:36:00Z</dcterms:created>
  <dcterms:modified xsi:type="dcterms:W3CDTF">2021-02-18T17:36:00Z</dcterms:modified>
</cp:coreProperties>
</file>